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0E" w:rsidRPr="009479A9" w:rsidRDefault="0024250E" w:rsidP="00D92FF6">
      <w:pPr>
        <w:spacing w:before="240" w:after="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 xml:space="preserve">Regulamin praktyk zawodowych </w:t>
      </w:r>
      <w:r w:rsidRPr="009479A9">
        <w:rPr>
          <w:rFonts w:ascii="Arial" w:hAnsi="Arial" w:cs="Arial"/>
          <w:b/>
        </w:rPr>
        <w:br/>
        <w:t xml:space="preserve">na kierunku </w:t>
      </w:r>
      <w:r w:rsidR="00A668C8">
        <w:rPr>
          <w:rFonts w:ascii="Arial" w:hAnsi="Arial" w:cs="Arial"/>
          <w:b/>
        </w:rPr>
        <w:t>Pedagogika</w:t>
      </w:r>
      <w:r w:rsidR="006D7083">
        <w:rPr>
          <w:rFonts w:ascii="Arial" w:hAnsi="Arial" w:cs="Arial"/>
          <w:b/>
        </w:rPr>
        <w:t xml:space="preserve"> przedszkolna i wczesnoszkolna</w:t>
      </w:r>
      <w:r w:rsidRPr="009479A9">
        <w:rPr>
          <w:rFonts w:ascii="Arial" w:hAnsi="Arial" w:cs="Arial"/>
          <w:b/>
        </w:rPr>
        <w:t xml:space="preserve"> (studia </w:t>
      </w:r>
      <w:r w:rsidR="006D7083">
        <w:rPr>
          <w:rFonts w:ascii="Arial" w:hAnsi="Arial" w:cs="Arial"/>
          <w:b/>
        </w:rPr>
        <w:t>jednolite magisterskie</w:t>
      </w:r>
      <w:r w:rsidRPr="009479A9">
        <w:rPr>
          <w:rFonts w:ascii="Arial" w:hAnsi="Arial" w:cs="Arial"/>
          <w:b/>
        </w:rPr>
        <w:t xml:space="preserve">) </w:t>
      </w:r>
    </w:p>
    <w:p w:rsidR="0024250E" w:rsidRPr="009479A9" w:rsidRDefault="0024250E" w:rsidP="00D92FF6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prowadzonym na Wydziale Nauk Społecznych</w:t>
      </w:r>
    </w:p>
    <w:p w:rsidR="004D2221" w:rsidRPr="00783650" w:rsidRDefault="0024250E" w:rsidP="00D92FF6">
      <w:pPr>
        <w:pStyle w:val="Tekstpodstawowy"/>
        <w:spacing w:after="24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Uniwersyt</w:t>
      </w:r>
      <w:r w:rsidR="007447D9" w:rsidRPr="009479A9">
        <w:rPr>
          <w:rFonts w:ascii="Arial" w:hAnsi="Arial" w:cs="Arial"/>
          <w:b/>
        </w:rPr>
        <w:t>etu</w:t>
      </w:r>
      <w:r w:rsidRPr="009479A9">
        <w:rPr>
          <w:rFonts w:ascii="Arial" w:hAnsi="Arial" w:cs="Arial"/>
          <w:b/>
        </w:rPr>
        <w:t xml:space="preserve"> w Siedlcach</w:t>
      </w:r>
    </w:p>
    <w:p w:rsidR="004D2221" w:rsidRPr="00783650" w:rsidRDefault="0024250E" w:rsidP="00D92FF6">
      <w:pPr>
        <w:pStyle w:val="Nagwek1"/>
        <w:tabs>
          <w:tab w:val="clear" w:pos="1080"/>
        </w:tabs>
        <w:spacing w:after="120"/>
        <w:ind w:left="284" w:hanging="284"/>
        <w:jc w:val="left"/>
        <w:rPr>
          <w:rFonts w:ascii="Arial" w:hAnsi="Arial" w:cs="Arial"/>
          <w:sz w:val="22"/>
          <w:szCs w:val="22"/>
        </w:rPr>
      </w:pPr>
      <w:r w:rsidRPr="009479A9">
        <w:rPr>
          <w:rFonts w:ascii="Arial" w:hAnsi="Arial" w:cs="Arial"/>
          <w:sz w:val="22"/>
          <w:szCs w:val="22"/>
        </w:rPr>
        <w:t>Postanowienia ogólne</w:t>
      </w:r>
    </w:p>
    <w:p w:rsidR="0024250E" w:rsidRPr="009479A9" w:rsidRDefault="0024250E" w:rsidP="00D92FF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</w:t>
      </w:r>
    </w:p>
    <w:p w:rsidR="0024250E" w:rsidRPr="00783650" w:rsidRDefault="0024250E" w:rsidP="00D92FF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Praktyki zawodowe </w:t>
      </w:r>
      <w:r w:rsidR="00A668C8">
        <w:rPr>
          <w:rFonts w:ascii="Arial" w:hAnsi="Arial" w:cs="Arial"/>
        </w:rPr>
        <w:t>nauczycielskie</w:t>
      </w:r>
      <w:r w:rsidRPr="009479A9">
        <w:rPr>
          <w:rFonts w:ascii="Arial" w:hAnsi="Arial" w:cs="Arial"/>
        </w:rPr>
        <w:t xml:space="preserve"> na studiach </w:t>
      </w:r>
      <w:r w:rsidR="006D7083">
        <w:rPr>
          <w:rFonts w:ascii="Arial" w:hAnsi="Arial" w:cs="Arial"/>
        </w:rPr>
        <w:t>jednolitych magisterskich</w:t>
      </w:r>
      <w:r w:rsidRPr="009479A9">
        <w:rPr>
          <w:rFonts w:ascii="Arial" w:hAnsi="Arial" w:cs="Arial"/>
        </w:rPr>
        <w:t xml:space="preserve"> na kierunku </w:t>
      </w:r>
      <w:r w:rsidR="00A668C8">
        <w:rPr>
          <w:rFonts w:ascii="Arial" w:hAnsi="Arial" w:cs="Arial"/>
        </w:rPr>
        <w:t>Pedagogika</w:t>
      </w:r>
      <w:r w:rsidR="006D7083">
        <w:rPr>
          <w:rFonts w:ascii="Arial" w:hAnsi="Arial" w:cs="Arial"/>
        </w:rPr>
        <w:t xml:space="preserve"> przedszkolna i wczesnoszkolna </w:t>
      </w:r>
      <w:r w:rsidRPr="009479A9">
        <w:rPr>
          <w:rFonts w:ascii="Arial" w:hAnsi="Arial" w:cs="Arial"/>
        </w:rPr>
        <w:t>stanowią integralną część programu studiów.</w:t>
      </w:r>
    </w:p>
    <w:p w:rsidR="0024250E" w:rsidRPr="00783650" w:rsidRDefault="0024250E" w:rsidP="00D92FF6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Odbycie przez studenta praktyki zawodowej stanowi podstawę zaliczenia właściwego semestru i roku studiów.</w:t>
      </w:r>
    </w:p>
    <w:p w:rsidR="0024250E" w:rsidRPr="009479A9" w:rsidRDefault="0024250E" w:rsidP="00D92FF6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2</w:t>
      </w:r>
    </w:p>
    <w:p w:rsidR="0024250E" w:rsidRPr="00A668C8" w:rsidRDefault="0024250E" w:rsidP="00D92FF6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A668C8">
        <w:rPr>
          <w:rFonts w:ascii="Arial" w:hAnsi="Arial" w:cs="Arial"/>
        </w:rPr>
        <w:t>Odbycie i zaliczenie praktyk zawodowych obowiązuje studentów studiów stacjonarnych i</w:t>
      </w:r>
      <w:r w:rsidR="00A668C8" w:rsidRPr="00A668C8">
        <w:rPr>
          <w:rFonts w:ascii="Arial" w:hAnsi="Arial" w:cs="Arial"/>
        </w:rPr>
        <w:t xml:space="preserve"> </w:t>
      </w:r>
      <w:r w:rsidRPr="00A668C8">
        <w:rPr>
          <w:rFonts w:ascii="Arial" w:hAnsi="Arial" w:cs="Arial"/>
        </w:rPr>
        <w:t>niestacjonarnych.</w:t>
      </w:r>
    </w:p>
    <w:p w:rsidR="0024250E" w:rsidRPr="00783650" w:rsidRDefault="0024250E" w:rsidP="00D92FF6">
      <w:pPr>
        <w:numPr>
          <w:ilvl w:val="0"/>
          <w:numId w:val="1"/>
        </w:numPr>
        <w:tabs>
          <w:tab w:val="clear" w:pos="1080"/>
          <w:tab w:val="num" w:pos="284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Czas, termin i miejsce odbywania praktyk zawodowych</w:t>
      </w:r>
    </w:p>
    <w:p w:rsidR="0024250E" w:rsidRPr="009479A9" w:rsidRDefault="0024250E" w:rsidP="00D92FF6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3</w:t>
      </w:r>
    </w:p>
    <w:p w:rsidR="0061651F" w:rsidRDefault="0024250E" w:rsidP="0061651F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61651F">
        <w:rPr>
          <w:rFonts w:ascii="Arial" w:hAnsi="Arial" w:cs="Arial"/>
        </w:rPr>
        <w:t>Praktyka zawodowa realizowana jest jako prakty</w:t>
      </w:r>
      <w:r w:rsidR="00BF3BC8" w:rsidRPr="0061651F">
        <w:rPr>
          <w:rFonts w:ascii="Arial" w:hAnsi="Arial" w:cs="Arial"/>
        </w:rPr>
        <w:t xml:space="preserve">ka ciągła w wymiarze </w:t>
      </w:r>
      <w:r w:rsidR="00BA7167">
        <w:rPr>
          <w:rFonts w:ascii="Arial" w:hAnsi="Arial" w:cs="Arial"/>
        </w:rPr>
        <w:t xml:space="preserve">180 godzin, w tym </w:t>
      </w:r>
      <w:r w:rsidR="006D7083" w:rsidRPr="0061651F">
        <w:rPr>
          <w:rFonts w:ascii="Arial" w:hAnsi="Arial" w:cs="Arial"/>
        </w:rPr>
        <w:t>90 godzin (4 tygodnie) w przedszkolu we wrześniu i 90 godzin (4 tygodnie) w klasach I-III w październiku</w:t>
      </w:r>
      <w:r w:rsidR="0061651F">
        <w:rPr>
          <w:rFonts w:ascii="Arial" w:hAnsi="Arial" w:cs="Arial"/>
        </w:rPr>
        <w:t xml:space="preserve">, </w:t>
      </w:r>
      <w:r w:rsidR="0061651F" w:rsidRPr="006D7083">
        <w:rPr>
          <w:rFonts w:ascii="Arial" w:hAnsi="Arial" w:cs="Arial"/>
        </w:rPr>
        <w:t>po zakończeniu zajęć dydaktycznych w semestrze ósmym</w:t>
      </w:r>
      <w:r w:rsidR="0061651F">
        <w:rPr>
          <w:rFonts w:ascii="Arial" w:hAnsi="Arial" w:cs="Arial"/>
        </w:rPr>
        <w:t>.</w:t>
      </w:r>
    </w:p>
    <w:p w:rsidR="0024250E" w:rsidRPr="0061651F" w:rsidRDefault="0024250E" w:rsidP="0061651F">
      <w:pPr>
        <w:spacing w:after="0" w:line="240" w:lineRule="auto"/>
        <w:rPr>
          <w:rFonts w:ascii="Arial" w:hAnsi="Arial" w:cs="Arial"/>
        </w:rPr>
      </w:pPr>
      <w:r w:rsidRPr="0061651F">
        <w:rPr>
          <w:rFonts w:ascii="Arial" w:hAnsi="Arial" w:cs="Arial"/>
          <w:b/>
        </w:rPr>
        <w:t>§ 4</w:t>
      </w:r>
    </w:p>
    <w:p w:rsidR="0024250E" w:rsidRPr="00783650" w:rsidRDefault="0024250E" w:rsidP="00D92FF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zaliczana jest w </w:t>
      </w:r>
      <w:r w:rsidR="0061651F">
        <w:rPr>
          <w:rFonts w:ascii="Arial" w:hAnsi="Arial" w:cs="Arial"/>
        </w:rPr>
        <w:t>dziesiątym</w:t>
      </w:r>
      <w:r w:rsidRPr="009479A9">
        <w:rPr>
          <w:rFonts w:ascii="Arial" w:hAnsi="Arial" w:cs="Arial"/>
        </w:rPr>
        <w:t xml:space="preserve"> semestrze studiów.</w:t>
      </w:r>
    </w:p>
    <w:p w:rsidR="00BF3BC8" w:rsidRPr="00783650" w:rsidRDefault="0024250E" w:rsidP="00D92FF6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24250E" w:rsidRPr="007326D6" w:rsidRDefault="0024250E" w:rsidP="00D92FF6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5</w:t>
      </w:r>
    </w:p>
    <w:p w:rsidR="00BD2AFC" w:rsidRPr="00D92FF6" w:rsidRDefault="0024250E" w:rsidP="0061651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Praktyki zawodowe odbywają się w </w:t>
      </w:r>
      <w:r w:rsidR="0061651F">
        <w:rPr>
          <w:rFonts w:ascii="Arial" w:hAnsi="Arial" w:cs="Arial"/>
        </w:rPr>
        <w:t>przedszkolu i klasach I-III szkoły podstawowej.</w:t>
      </w:r>
    </w:p>
    <w:p w:rsidR="0024250E" w:rsidRPr="00BD2AFC" w:rsidRDefault="0024250E" w:rsidP="00D92FF6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rPr>
          <w:rFonts w:ascii="Arial" w:hAnsi="Arial" w:cs="Arial"/>
        </w:rPr>
      </w:pPr>
      <w:r w:rsidRPr="00BD2AFC">
        <w:rPr>
          <w:rFonts w:ascii="Arial" w:hAnsi="Arial" w:cs="Arial"/>
        </w:rPr>
        <w:t>Podstawę prawną odbycia praktyki zawodowej stanowi porozumienie, zawarte pomiędzy Uniwersytetem a jednostką przyjmującą.</w:t>
      </w:r>
    </w:p>
    <w:p w:rsidR="00BF3BC8" w:rsidRPr="007326D6" w:rsidRDefault="0024250E" w:rsidP="00D92FF6">
      <w:pPr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7326D6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24250E" w:rsidRPr="00783650" w:rsidRDefault="0024250E" w:rsidP="00D92FF6">
      <w:p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III. Cel, efekty uczenia się i podstawowe treści programowe praktyk zawodowych</w:t>
      </w:r>
    </w:p>
    <w:p w:rsidR="00BD2AFC" w:rsidRPr="00BD2AFC" w:rsidRDefault="0024250E" w:rsidP="00D92FF6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6</w:t>
      </w:r>
    </w:p>
    <w:p w:rsidR="0061651F" w:rsidRPr="00FF1C5A" w:rsidRDefault="0061651F" w:rsidP="00FF1C5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Zasadniczym celem praktyk zawodowych jest:</w:t>
      </w:r>
    </w:p>
    <w:p w:rsidR="0061651F" w:rsidRPr="0061651F" w:rsidRDefault="0061651F" w:rsidP="00FF1C5A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61651F">
        <w:rPr>
          <w:rFonts w:ascii="Arial" w:hAnsi="Arial" w:cs="Arial"/>
        </w:rPr>
        <w:t>poszerzenie nabytej w trakcie studiów wiedzy, umiejętności i kompetencji społecznych o aspekt praktyczny</w:t>
      </w:r>
      <w:r w:rsidR="00BA7167">
        <w:rPr>
          <w:rFonts w:ascii="Arial" w:hAnsi="Arial" w:cs="Arial"/>
        </w:rPr>
        <w:t>,</w:t>
      </w:r>
      <w:r w:rsidR="00FF1C5A">
        <w:rPr>
          <w:rFonts w:ascii="Arial" w:hAnsi="Arial" w:cs="Arial"/>
        </w:rPr>
        <w:t xml:space="preserve"> i</w:t>
      </w:r>
      <w:r w:rsidRPr="0061651F">
        <w:rPr>
          <w:rFonts w:ascii="Arial" w:hAnsi="Arial" w:cs="Arial"/>
        </w:rPr>
        <w:t>stotne jest skonfrontowanie ich z rzeczywistością dydaktyczną, wychowawczą, opiekuńczą, pod kątem przyszłej pracy zawodowej</w:t>
      </w:r>
      <w:r w:rsidR="00FF1C5A">
        <w:rPr>
          <w:rFonts w:ascii="Arial" w:hAnsi="Arial" w:cs="Arial"/>
        </w:rPr>
        <w:t>,</w:t>
      </w:r>
    </w:p>
    <w:p w:rsidR="0061651F" w:rsidRPr="0061651F" w:rsidRDefault="0061651F" w:rsidP="00FF1C5A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61651F">
        <w:rPr>
          <w:rFonts w:ascii="Arial" w:hAnsi="Arial" w:cs="Arial"/>
        </w:rPr>
        <w:t>wieloaspektowe poznanie różnych instytucji i sposobów ich funkcjonowania</w:t>
      </w:r>
      <w:r w:rsidR="00BA7167">
        <w:rPr>
          <w:rFonts w:ascii="Arial" w:hAnsi="Arial" w:cs="Arial"/>
        </w:rPr>
        <w:t xml:space="preserve">, </w:t>
      </w:r>
      <w:r w:rsidR="00FF1C5A">
        <w:rPr>
          <w:rFonts w:ascii="Arial" w:hAnsi="Arial" w:cs="Arial"/>
        </w:rPr>
        <w:t>i</w:t>
      </w:r>
      <w:r w:rsidRPr="0061651F">
        <w:rPr>
          <w:rFonts w:ascii="Arial" w:hAnsi="Arial" w:cs="Arial"/>
        </w:rPr>
        <w:t>ch spostrzeżenia powinny dotyczyć funkcji placówki, stosowanych metod pracy i procedur organizacyjnych</w:t>
      </w:r>
      <w:r w:rsidR="0035745B">
        <w:rPr>
          <w:rFonts w:ascii="Arial" w:hAnsi="Arial" w:cs="Arial"/>
        </w:rPr>
        <w:t>,</w:t>
      </w:r>
      <w:r w:rsidR="00FF1C5A">
        <w:rPr>
          <w:rFonts w:ascii="Arial" w:hAnsi="Arial" w:cs="Arial"/>
        </w:rPr>
        <w:t xml:space="preserve"> s</w:t>
      </w:r>
      <w:r w:rsidRPr="0061651F">
        <w:rPr>
          <w:rFonts w:ascii="Arial" w:hAnsi="Arial" w:cs="Arial"/>
        </w:rPr>
        <w:t>tudenci powinni zdobyć doświadczenie w samodzielnym i zespołowym wykonywaniu obowiązków zawodowych oraz nabyć umiejętność analizy własnych działań</w:t>
      </w:r>
      <w:r w:rsidR="00F4592C">
        <w:rPr>
          <w:rFonts w:ascii="Arial" w:hAnsi="Arial" w:cs="Arial"/>
        </w:rPr>
        <w:t>,</w:t>
      </w:r>
    </w:p>
    <w:p w:rsidR="0061651F" w:rsidRPr="0061651F" w:rsidRDefault="0061651F" w:rsidP="00FF1C5A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61651F">
        <w:rPr>
          <w:rFonts w:ascii="Arial" w:hAnsi="Arial" w:cs="Arial"/>
        </w:rPr>
        <w:t>zapoznanie z organizacją pracy przedszkola</w:t>
      </w:r>
      <w:r w:rsidR="00FF1C5A">
        <w:rPr>
          <w:rFonts w:ascii="Arial" w:hAnsi="Arial" w:cs="Arial"/>
        </w:rPr>
        <w:t xml:space="preserve"> i </w:t>
      </w:r>
      <w:r w:rsidRPr="0061651F">
        <w:rPr>
          <w:rFonts w:ascii="Arial" w:hAnsi="Arial" w:cs="Arial"/>
        </w:rPr>
        <w:t xml:space="preserve">szkoły,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61651F" w:rsidRPr="00FF1C5A" w:rsidRDefault="0061651F" w:rsidP="00FF1C5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 xml:space="preserve">Ogólne cele praktyk zawodowych: </w:t>
      </w:r>
    </w:p>
    <w:p w:rsidR="00FF1C5A" w:rsidRDefault="0061651F" w:rsidP="00FF1C5A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poznanie specyfiki zawodu nauczyciela przedszkola i edukacji wczesnoszkolnej</w:t>
      </w:r>
      <w:r w:rsidR="00FF1C5A">
        <w:rPr>
          <w:rFonts w:ascii="Arial" w:hAnsi="Arial" w:cs="Arial"/>
        </w:rPr>
        <w:t>,</w:t>
      </w:r>
    </w:p>
    <w:p w:rsidR="00FF1C5A" w:rsidRDefault="0061651F" w:rsidP="00FF1C5A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stwarzanie warunków do rozwijania gotowości do podjęcia roli nauczyciela</w:t>
      </w:r>
      <w:r w:rsidR="00FF1C5A">
        <w:rPr>
          <w:rFonts w:ascii="Arial" w:hAnsi="Arial" w:cs="Arial"/>
        </w:rPr>
        <w:t>,</w:t>
      </w:r>
    </w:p>
    <w:p w:rsidR="00FF1C5A" w:rsidRDefault="0061651F" w:rsidP="00FF1C5A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przygotowanie do efektywnego organizowania własnego warsztatu nauczycielskiego</w:t>
      </w:r>
      <w:r w:rsidR="00FF1C5A">
        <w:rPr>
          <w:rFonts w:ascii="Arial" w:hAnsi="Arial" w:cs="Arial"/>
        </w:rPr>
        <w:t>,</w:t>
      </w:r>
    </w:p>
    <w:p w:rsidR="00FF1C5A" w:rsidRDefault="0061651F" w:rsidP="00FF1C5A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świadome budowanie relacji z dziećmi i uczniami, ich rodzicami lub opiekunami oraz ze współpracownikami</w:t>
      </w:r>
      <w:r w:rsidR="00FF1C5A">
        <w:rPr>
          <w:rFonts w:ascii="Arial" w:hAnsi="Arial" w:cs="Arial"/>
        </w:rPr>
        <w:t>,</w:t>
      </w:r>
    </w:p>
    <w:p w:rsidR="006D7083" w:rsidRPr="00FF1C5A" w:rsidRDefault="0061651F" w:rsidP="006D7083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lastRenderedPageBreak/>
        <w:t>wdrożenie innowacyjności w pracy nauczyciela, w zakresie dotyczącym indywidualizacji procesu nauczania</w:t>
      </w:r>
      <w:r w:rsidR="00FF1C5A">
        <w:rPr>
          <w:rFonts w:ascii="Arial" w:hAnsi="Arial" w:cs="Arial"/>
        </w:rPr>
        <w:t>,</w:t>
      </w:r>
      <w:r w:rsidRPr="00FF1C5A">
        <w:rPr>
          <w:rFonts w:ascii="Arial" w:hAnsi="Arial" w:cs="Arial"/>
        </w:rPr>
        <w:t xml:space="preserve"> uwzględniającej zróżnicowanie potrzeb edukacyjnych uczniów, wspieranie ich wszechstronnego rozwoju, ich aktywności i uczestnictwa w procesie kształcenia i wychowania oraz w życiu społecznym.</w:t>
      </w:r>
    </w:p>
    <w:p w:rsidR="0024250E" w:rsidRPr="00BD2AFC" w:rsidRDefault="0024250E" w:rsidP="00FF1C5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 w:rsidRPr="00BD2AFC">
        <w:rPr>
          <w:rFonts w:ascii="Arial" w:hAnsi="Arial" w:cs="Arial"/>
        </w:rPr>
        <w:t>Efekty uczenia się</w:t>
      </w:r>
      <w:r w:rsidR="00DC1CA7" w:rsidRPr="00BD2AFC">
        <w:rPr>
          <w:rFonts w:ascii="Arial" w:hAnsi="Arial" w:cs="Arial"/>
        </w:rPr>
        <w:t>,</w:t>
      </w:r>
      <w:r w:rsidRPr="00BD2AFC">
        <w:rPr>
          <w:rFonts w:ascii="Arial" w:hAnsi="Arial" w:cs="Arial"/>
        </w:rPr>
        <w:t xml:space="preserve"> jakie student powinien osiągnąć w trakcie realizacji praktyki</w:t>
      </w:r>
      <w:r w:rsidR="00DC1CA7" w:rsidRPr="00BD2AFC">
        <w:rPr>
          <w:rFonts w:ascii="Arial" w:hAnsi="Arial" w:cs="Arial"/>
        </w:rPr>
        <w:t>:</w:t>
      </w:r>
    </w:p>
    <w:p w:rsidR="00DC1CA7" w:rsidRDefault="003555D8" w:rsidP="00D92FF6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DC1CA7">
        <w:rPr>
          <w:rFonts w:ascii="Arial" w:hAnsi="Arial" w:cs="Arial"/>
        </w:rPr>
        <w:t>W zakresie wiedzy</w:t>
      </w:r>
      <w:r w:rsidR="00DC1CA7" w:rsidRPr="00DC1CA7">
        <w:rPr>
          <w:rFonts w:ascii="Arial" w:hAnsi="Arial" w:cs="Arial"/>
        </w:rPr>
        <w:t xml:space="preserve"> – po odbyciu praktyk</w:t>
      </w:r>
      <w:r w:rsidR="00F4592C">
        <w:rPr>
          <w:rFonts w:ascii="Arial" w:hAnsi="Arial" w:cs="Arial"/>
        </w:rPr>
        <w:t>i</w:t>
      </w:r>
      <w:r w:rsidR="00DC1CA7" w:rsidRPr="00DC1CA7">
        <w:rPr>
          <w:rFonts w:ascii="Arial" w:hAnsi="Arial" w:cs="Arial"/>
        </w:rPr>
        <w:t xml:space="preserve"> student: </w:t>
      </w:r>
    </w:p>
    <w:p w:rsidR="00FF1C5A" w:rsidRPr="00FF1C5A" w:rsidRDefault="00F4592C" w:rsidP="00FF1C5A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zna i rozumie </w:t>
      </w:r>
      <w:r w:rsidR="00FF1C5A" w:rsidRPr="00FF1C5A">
        <w:rPr>
          <w:rFonts w:ascii="Arial" w:hAnsi="Arial" w:cs="Arial"/>
        </w:rPr>
        <w:t>praktyczne zasady samodzielnego planowania i realizowania pracy wychowawczo</w:t>
      </w:r>
      <w:r w:rsidR="00FF1C5A">
        <w:rPr>
          <w:rFonts w:ascii="Arial" w:hAnsi="Arial" w:cs="Arial"/>
        </w:rPr>
        <w:t>-</w:t>
      </w:r>
      <w:r w:rsidR="00FF1C5A" w:rsidRPr="00FF1C5A">
        <w:rPr>
          <w:rFonts w:ascii="Arial" w:hAnsi="Arial" w:cs="Arial"/>
        </w:rPr>
        <w:t>dydaktycznej w przedszkolu i klasach I</w:t>
      </w:r>
      <w:r w:rsidR="00FF1C5A">
        <w:rPr>
          <w:rFonts w:ascii="Arial" w:hAnsi="Arial" w:cs="Arial"/>
        </w:rPr>
        <w:t>-</w:t>
      </w:r>
      <w:r w:rsidR="00FF1C5A" w:rsidRPr="00FF1C5A">
        <w:rPr>
          <w:rFonts w:ascii="Arial" w:hAnsi="Arial" w:cs="Arial"/>
        </w:rPr>
        <w:t xml:space="preserve">III szkoły podstawowej. </w:t>
      </w:r>
    </w:p>
    <w:p w:rsidR="00C00C42" w:rsidRPr="00C00C42" w:rsidRDefault="00C00C42" w:rsidP="00D92FF6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4250E" w:rsidRPr="00DC1CA7">
        <w:rPr>
          <w:rFonts w:ascii="Arial" w:hAnsi="Arial" w:cs="Arial"/>
        </w:rPr>
        <w:t xml:space="preserve"> zakresie umiejętności – po odbyciu praktyk</w:t>
      </w:r>
      <w:r w:rsidR="00F4592C">
        <w:rPr>
          <w:rFonts w:ascii="Arial" w:hAnsi="Arial" w:cs="Arial"/>
        </w:rPr>
        <w:t>i</w:t>
      </w:r>
      <w:r w:rsidR="0024250E" w:rsidRPr="00DC1CA7">
        <w:rPr>
          <w:rFonts w:ascii="Arial" w:hAnsi="Arial" w:cs="Arial"/>
        </w:rPr>
        <w:t xml:space="preserve"> student:</w:t>
      </w:r>
    </w:p>
    <w:p w:rsidR="00FF1C5A" w:rsidRDefault="00FF1C5A" w:rsidP="00FF1C5A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potrafi stosować posiadaną wiedzę teoretyczną i przedmiotową do realizacji podjętych zadań opiekuńczo-wychowawczych i edukacyjnych w czasie praktyki oraz planować i realizować działania wychowawczo-dydaktyczne w przedszkolu i klasach I–III szkoły podstawowej, pod kierunkiem nauczyciela z odpowiednim doświadczeniem zawodowym</w:t>
      </w:r>
      <w:r>
        <w:rPr>
          <w:rFonts w:ascii="Arial" w:hAnsi="Arial" w:cs="Arial"/>
        </w:rPr>
        <w:t>,</w:t>
      </w:r>
    </w:p>
    <w:p w:rsidR="00FF1C5A" w:rsidRPr="00F64270" w:rsidRDefault="00FF1C5A" w:rsidP="00F64270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FF1C5A">
        <w:rPr>
          <w:rFonts w:ascii="Arial" w:hAnsi="Arial" w:cs="Arial"/>
        </w:rPr>
        <w:t>potrafi poddawać refleksj</w:t>
      </w:r>
      <w:r w:rsidR="00F4592C">
        <w:rPr>
          <w:rFonts w:ascii="Arial" w:hAnsi="Arial" w:cs="Arial"/>
        </w:rPr>
        <w:t xml:space="preserve">i </w:t>
      </w:r>
      <w:r w:rsidRPr="00FF1C5A">
        <w:rPr>
          <w:rFonts w:ascii="Arial" w:hAnsi="Arial" w:cs="Arial"/>
        </w:rPr>
        <w:t xml:space="preserve">i identyfikować spontaniczne zachowania dzieci lub uczniów jako sytuacje wychowawczo-dydaktyczne i wykorzystywać je w czasie prowadzonych zajęć. </w:t>
      </w:r>
    </w:p>
    <w:p w:rsidR="0024250E" w:rsidRDefault="00C00C42" w:rsidP="00D92FF6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4250E" w:rsidRPr="00DF528E">
        <w:rPr>
          <w:rFonts w:ascii="Arial" w:hAnsi="Arial" w:cs="Arial"/>
        </w:rPr>
        <w:t xml:space="preserve"> zakresie kompetencji społecznych – po odbyciu praktyk</w:t>
      </w:r>
      <w:r w:rsidR="00F4592C">
        <w:rPr>
          <w:rFonts w:ascii="Arial" w:hAnsi="Arial" w:cs="Arial"/>
        </w:rPr>
        <w:t>i</w:t>
      </w:r>
      <w:r w:rsidR="0024250E" w:rsidRPr="00DF528E">
        <w:rPr>
          <w:rFonts w:ascii="Arial" w:hAnsi="Arial" w:cs="Arial"/>
        </w:rPr>
        <w:t xml:space="preserve"> student:</w:t>
      </w:r>
    </w:p>
    <w:p w:rsidR="00FF1C5A" w:rsidRPr="00FF1C5A" w:rsidRDefault="00FF1C5A" w:rsidP="00FF1C5A">
      <w:pPr>
        <w:pStyle w:val="Akapitzlist"/>
        <w:numPr>
          <w:ilvl w:val="0"/>
          <w:numId w:val="24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FF1C5A">
        <w:rPr>
          <w:rFonts w:ascii="Arial" w:hAnsi="Arial" w:cs="Arial"/>
        </w:rPr>
        <w:t>jest gotów do rozwijania swojego przygotowania merytorycznego we współpracy z nauczycielami i specjalistami.</w:t>
      </w:r>
    </w:p>
    <w:p w:rsidR="0024250E" w:rsidRPr="00F64270" w:rsidRDefault="0024250E" w:rsidP="00F64270">
      <w:pPr>
        <w:spacing w:after="0" w:line="240" w:lineRule="auto"/>
        <w:rPr>
          <w:rFonts w:ascii="Arial" w:hAnsi="Arial" w:cs="Arial"/>
        </w:rPr>
      </w:pPr>
      <w:r w:rsidRPr="00F64270">
        <w:rPr>
          <w:rFonts w:ascii="Arial" w:hAnsi="Arial" w:cs="Arial"/>
          <w:b/>
        </w:rPr>
        <w:t>§ 7</w:t>
      </w:r>
    </w:p>
    <w:p w:rsidR="00BB5CEB" w:rsidRPr="00BB5CEB" w:rsidRDefault="0024250E" w:rsidP="00D92FF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BB5CEB">
        <w:rPr>
          <w:rFonts w:ascii="Arial" w:hAnsi="Arial" w:cs="Arial"/>
        </w:rPr>
        <w:t>Program praktyk zawodowych obejmuje:</w:t>
      </w:r>
    </w:p>
    <w:p w:rsidR="00C00C42" w:rsidRPr="00D92FF6" w:rsidRDefault="00F13714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 w:rsidRPr="00BB5CEB">
        <w:rPr>
          <w:rFonts w:ascii="Arial" w:hAnsi="Arial" w:cs="Arial"/>
        </w:rPr>
        <w:t>Z</w:t>
      </w:r>
      <w:r w:rsidR="0024250E" w:rsidRPr="00BB5CEB">
        <w:rPr>
          <w:rFonts w:ascii="Arial" w:hAnsi="Arial" w:cs="Arial"/>
        </w:rPr>
        <w:t>apoznanie</w:t>
      </w:r>
      <w:r w:rsidR="002D70BE" w:rsidRPr="00BB5CEB">
        <w:rPr>
          <w:rFonts w:ascii="Arial" w:hAnsi="Arial" w:cs="Arial"/>
        </w:rPr>
        <w:t>:</w:t>
      </w:r>
    </w:p>
    <w:p w:rsidR="00C00C42" w:rsidRPr="00D92FF6" w:rsidRDefault="00C00C42" w:rsidP="00D92FF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ze specyfiką pracy jednostki przyjmującej, w której praktyka jest odbywana, w szczególności z działaniami pedagogicznymi, organizacją pracy, zakresem zadań pracowników, a także ze środowiskiem, w jakim działa dana jednostka,</w:t>
      </w:r>
    </w:p>
    <w:p w:rsidR="00C00C42" w:rsidRPr="00D92FF6" w:rsidRDefault="00C00C42" w:rsidP="00D92FF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z funkcjonowaniem struktury organizacyjnej, zasadami organizacji pracy i podziałem kompetencji, </w:t>
      </w:r>
      <w:r w:rsidR="00F4592C">
        <w:rPr>
          <w:rFonts w:ascii="Arial" w:hAnsi="Arial" w:cs="Arial"/>
        </w:rPr>
        <w:t xml:space="preserve">z </w:t>
      </w:r>
      <w:r w:rsidRPr="00D92FF6">
        <w:rPr>
          <w:rFonts w:ascii="Arial" w:hAnsi="Arial" w:cs="Arial"/>
        </w:rPr>
        <w:t>procedur</w:t>
      </w:r>
      <w:r w:rsidR="00F4592C">
        <w:rPr>
          <w:rFonts w:ascii="Arial" w:hAnsi="Arial" w:cs="Arial"/>
        </w:rPr>
        <w:t xml:space="preserve">ami i </w:t>
      </w:r>
      <w:r w:rsidRPr="00D92FF6">
        <w:rPr>
          <w:rFonts w:ascii="Arial" w:hAnsi="Arial" w:cs="Arial"/>
        </w:rPr>
        <w:t>proce</w:t>
      </w:r>
      <w:r w:rsidR="00F4592C">
        <w:rPr>
          <w:rFonts w:ascii="Arial" w:hAnsi="Arial" w:cs="Arial"/>
        </w:rPr>
        <w:t>sem</w:t>
      </w:r>
      <w:r w:rsidRPr="00D92FF6">
        <w:rPr>
          <w:rFonts w:ascii="Arial" w:hAnsi="Arial" w:cs="Arial"/>
        </w:rPr>
        <w:t xml:space="preserve"> planowania pracy,</w:t>
      </w:r>
    </w:p>
    <w:p w:rsidR="00C00C42" w:rsidRPr="00D92FF6" w:rsidRDefault="00C00C42" w:rsidP="00D92FF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z dokumentacją obowiązującą w danej placówce oświatowej,</w:t>
      </w:r>
    </w:p>
    <w:p w:rsidR="00C00C42" w:rsidRPr="00D92FF6" w:rsidRDefault="00C00C42" w:rsidP="00D92FF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z warsztatem pracy nauczyciela,</w:t>
      </w:r>
    </w:p>
    <w:p w:rsidR="00C00C42" w:rsidRPr="00D92FF6" w:rsidRDefault="00C00C42" w:rsidP="00D92FF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z zasadami zapewniania bezpieczeństwa wychowankom</w:t>
      </w:r>
      <w:r w:rsidR="00D92FF6" w:rsidRPr="00D92FF6">
        <w:rPr>
          <w:rFonts w:ascii="Arial" w:hAnsi="Arial" w:cs="Arial"/>
        </w:rPr>
        <w:t>,</w:t>
      </w:r>
    </w:p>
    <w:p w:rsidR="00C00C42" w:rsidRPr="00D92FF6" w:rsidRDefault="00D92FF6" w:rsidP="00D92FF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z różnymi formami i metodami pracy.</w:t>
      </w:r>
    </w:p>
    <w:p w:rsidR="00C00C42" w:rsidRPr="00D92FF6" w:rsidRDefault="00C00C42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Prowadzenie obserwacji:</w:t>
      </w:r>
    </w:p>
    <w:p w:rsidR="00C00C42" w:rsidRPr="00D92FF6" w:rsidRDefault="00C00C42" w:rsidP="00D92FF6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funkcjonowania wychowanków podczas różnych aktywności, dokonywanie analizy i interpretacji zaobserwowanych sytuacji i zdarzeń pedagogicznych</w:t>
      </w:r>
      <w:r w:rsidR="00D92FF6" w:rsidRPr="00D92FF6">
        <w:rPr>
          <w:rFonts w:ascii="Arial" w:hAnsi="Arial" w:cs="Arial"/>
        </w:rPr>
        <w:t>,</w:t>
      </w:r>
    </w:p>
    <w:p w:rsidR="00D92FF6" w:rsidRPr="00D92FF6" w:rsidRDefault="00D92FF6" w:rsidP="00D92FF6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zajęć edukacyjnych</w:t>
      </w:r>
      <w:r>
        <w:rPr>
          <w:rFonts w:ascii="Arial" w:hAnsi="Arial" w:cs="Arial"/>
        </w:rPr>
        <w:t>.</w:t>
      </w:r>
    </w:p>
    <w:p w:rsidR="00D92FF6" w:rsidRDefault="00D92FF6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>syst</w:t>
      </w:r>
      <w:r w:rsidRPr="00D92FF6">
        <w:rPr>
          <w:rFonts w:ascii="Arial" w:hAnsi="Arial" w:cs="Arial"/>
        </w:rPr>
        <w:t>owanie</w:t>
      </w:r>
      <w:r w:rsidR="00C00C42" w:rsidRPr="00D92FF6">
        <w:rPr>
          <w:rFonts w:ascii="Arial" w:hAnsi="Arial" w:cs="Arial"/>
        </w:rPr>
        <w:t xml:space="preserve"> podczas zajęć edukacyjnych</w:t>
      </w:r>
      <w:r>
        <w:rPr>
          <w:rFonts w:ascii="Arial" w:hAnsi="Arial" w:cs="Arial"/>
        </w:rPr>
        <w:t>.</w:t>
      </w:r>
    </w:p>
    <w:p w:rsidR="00D92FF6" w:rsidRDefault="00D92FF6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00C42" w:rsidRPr="00D92FF6">
        <w:rPr>
          <w:rFonts w:ascii="Arial" w:hAnsi="Arial" w:cs="Arial"/>
        </w:rPr>
        <w:t>czestnictwo w procesie diagnozy, stawiani</w:t>
      </w:r>
      <w:r w:rsidR="00BA7167"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 xml:space="preserve"> hipotez, analizowani</w:t>
      </w:r>
      <w:r w:rsidR="00BA7167"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 xml:space="preserve"> konkretnych przypadków</w:t>
      </w:r>
      <w:r>
        <w:rPr>
          <w:rFonts w:ascii="Arial" w:hAnsi="Arial" w:cs="Arial"/>
        </w:rPr>
        <w:t>.</w:t>
      </w:r>
    </w:p>
    <w:p w:rsidR="00D92FF6" w:rsidRDefault="00C00C42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Aktywny udział w działalności placówki poprzez samodzielne prowadzenie zajęć lub wykonywanie zadań wynikających z charakteru placówki </w:t>
      </w:r>
      <w:r w:rsidR="00D92FF6" w:rsidRPr="00D92FF6">
        <w:rPr>
          <w:rFonts w:ascii="Arial" w:hAnsi="Arial" w:cs="Arial"/>
        </w:rPr>
        <w:t>oświatowej</w:t>
      </w:r>
      <w:r w:rsidR="00D92FF6">
        <w:rPr>
          <w:rFonts w:ascii="Arial" w:hAnsi="Arial" w:cs="Arial"/>
        </w:rPr>
        <w:t>.</w:t>
      </w:r>
    </w:p>
    <w:p w:rsidR="00D92FF6" w:rsidRDefault="00C00C42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Doskonalenie umiejętności organizacji pracy własnej, efektywnego zarządzania czasem, sumienności oraz odpowiedzialności za powierzone zadania</w:t>
      </w:r>
      <w:r w:rsidR="00D92FF6">
        <w:rPr>
          <w:rFonts w:ascii="Arial" w:hAnsi="Arial" w:cs="Arial"/>
        </w:rPr>
        <w:t>.</w:t>
      </w:r>
    </w:p>
    <w:p w:rsidR="00D92FF6" w:rsidRDefault="00C00C42" w:rsidP="00D92FF6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</w:rPr>
      </w:pPr>
      <w:r w:rsidRPr="00D92FF6">
        <w:rPr>
          <w:rFonts w:ascii="Arial" w:hAnsi="Arial" w:cs="Arial"/>
        </w:rPr>
        <w:t>Kształtowanie umiejętności skutecznego komunikowania się w organizacji, współpracy z innymi specjalistami, pracy w zespole</w:t>
      </w:r>
      <w:r w:rsidR="00D92FF6">
        <w:rPr>
          <w:rFonts w:ascii="Arial" w:hAnsi="Arial" w:cs="Arial"/>
        </w:rPr>
        <w:t>.</w:t>
      </w:r>
    </w:p>
    <w:p w:rsidR="00C00C42" w:rsidRPr="00D92FF6" w:rsidRDefault="00C00C42" w:rsidP="00D92FF6">
      <w:pPr>
        <w:pStyle w:val="Akapitzlist"/>
        <w:numPr>
          <w:ilvl w:val="0"/>
          <w:numId w:val="20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92FF6">
        <w:rPr>
          <w:rFonts w:ascii="Arial" w:hAnsi="Arial" w:cs="Arial"/>
        </w:rPr>
        <w:t>Realizację innych zadań wyżej nie wymienionych a wynikających ze specyfiki pracy placówki oświatowej.</w:t>
      </w:r>
    </w:p>
    <w:p w:rsidR="009479A9" w:rsidRDefault="00BF3BC8" w:rsidP="00D92FF6">
      <w:pPr>
        <w:spacing w:after="120" w:line="240" w:lineRule="auto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</w:t>
      </w:r>
      <w:r w:rsidR="0024250E" w:rsidRPr="009479A9">
        <w:rPr>
          <w:rFonts w:ascii="Arial" w:hAnsi="Arial" w:cs="Arial"/>
          <w:b/>
        </w:rPr>
        <w:t xml:space="preserve">V. Zaliczenie praktyki zawodowej </w:t>
      </w:r>
    </w:p>
    <w:p w:rsidR="009479A9" w:rsidRPr="009479A9" w:rsidRDefault="00BF3BC8" w:rsidP="00D92FF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8</w:t>
      </w:r>
    </w:p>
    <w:p w:rsidR="0024250E" w:rsidRPr="00DD0465" w:rsidRDefault="0024250E" w:rsidP="00D92FF6">
      <w:pPr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Praktykę zawodową zalicza kierunkowy opiekun praktyk, poprzez wpis oceny do protokołu zaliczenia przedmiotu.</w:t>
      </w:r>
    </w:p>
    <w:p w:rsidR="0024250E" w:rsidRPr="00DD0465" w:rsidRDefault="00BF3BC8" w:rsidP="00D92FF6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 1</w:t>
      </w:r>
      <w:r w:rsidR="00C070A5">
        <w:rPr>
          <w:rFonts w:ascii="Arial" w:hAnsi="Arial" w:cs="Arial"/>
        </w:rPr>
        <w:t xml:space="preserve"> i nr 2</w:t>
      </w:r>
      <w:r w:rsidRPr="009479A9">
        <w:rPr>
          <w:rFonts w:ascii="Arial" w:hAnsi="Arial" w:cs="Arial"/>
        </w:rPr>
        <w:t>). Ocena końcowa stanowi ocenę średnią oceny opiekuna w jednostce przyjmującej i oceny kierunkowego opiekuna praktyk.</w:t>
      </w:r>
    </w:p>
    <w:p w:rsidR="009479A9" w:rsidRPr="009479A9" w:rsidRDefault="006D3ADA" w:rsidP="00D92FF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lastRenderedPageBreak/>
        <w:t>§ 9</w:t>
      </w:r>
    </w:p>
    <w:p w:rsidR="009479A9" w:rsidRPr="00DD0465" w:rsidRDefault="006D3ADA" w:rsidP="00D92FF6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</w:t>
      </w:r>
      <w:r w:rsidR="00F4592C">
        <w:rPr>
          <w:rFonts w:ascii="Arial" w:hAnsi="Arial" w:cs="Arial"/>
        </w:rPr>
        <w:t xml:space="preserve"> </w:t>
      </w:r>
      <w:r w:rsidRPr="009479A9">
        <w:rPr>
          <w:rFonts w:ascii="Arial" w:hAnsi="Arial" w:cs="Arial"/>
        </w:rPr>
        <w:t xml:space="preserve">6 ust. 2. </w:t>
      </w:r>
    </w:p>
    <w:p w:rsidR="007447D9" w:rsidRPr="00783650" w:rsidRDefault="006D3ADA" w:rsidP="00D92FF6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9479A9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9479A9">
        <w:rPr>
          <w:rFonts w:ascii="Arial" w:hAnsi="Arial" w:cs="Arial"/>
        </w:rPr>
        <w:t xml:space="preserve"> </w:t>
      </w:r>
    </w:p>
    <w:p w:rsidR="009479A9" w:rsidRPr="009479A9" w:rsidRDefault="00BF3BC8" w:rsidP="00D92FF6">
      <w:pPr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V</w:t>
      </w:r>
      <w:r w:rsidR="0024250E" w:rsidRPr="009479A9">
        <w:rPr>
          <w:rFonts w:ascii="Arial" w:hAnsi="Arial" w:cs="Arial"/>
          <w:b/>
        </w:rPr>
        <w:t>. Postanowienia końcowe</w:t>
      </w:r>
    </w:p>
    <w:p w:rsidR="0024250E" w:rsidRPr="009479A9" w:rsidRDefault="007447D9" w:rsidP="00D92FF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10</w:t>
      </w:r>
    </w:p>
    <w:p w:rsidR="0024250E" w:rsidRPr="00E15BCB" w:rsidRDefault="0024250E" w:rsidP="00E15BCB">
      <w:pPr>
        <w:pStyle w:val="Akapitzlist"/>
        <w:numPr>
          <w:ilvl w:val="0"/>
          <w:numId w:val="28"/>
        </w:numPr>
        <w:suppressAutoHyphens/>
        <w:spacing w:after="120" w:line="240" w:lineRule="auto"/>
        <w:ind w:left="284" w:hanging="284"/>
        <w:rPr>
          <w:rFonts w:ascii="Arial" w:hAnsi="Arial" w:cs="Arial"/>
        </w:rPr>
      </w:pPr>
      <w:r w:rsidRPr="00E15BCB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24250E" w:rsidRPr="00783650" w:rsidRDefault="007447D9" w:rsidP="00D92FF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11</w:t>
      </w:r>
    </w:p>
    <w:p w:rsidR="00BF3BC8" w:rsidRPr="00DD0465" w:rsidRDefault="0024250E" w:rsidP="00D92FF6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</w:rPr>
      </w:pPr>
      <w:r w:rsidRPr="009479A9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783650" w:rsidRDefault="0024250E" w:rsidP="00D92FF6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24250E" w:rsidRPr="00783650" w:rsidRDefault="0024250E" w:rsidP="00D92FF6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Student zobowiązany jest do godnego reprezentowania Uczelni i kierunku studiów.</w:t>
      </w:r>
    </w:p>
    <w:p w:rsidR="0024250E" w:rsidRPr="009479A9" w:rsidRDefault="007447D9" w:rsidP="00D92FF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12</w:t>
      </w:r>
    </w:p>
    <w:p w:rsidR="00BF3BC8" w:rsidRPr="009479A9" w:rsidRDefault="00BF3BC8" w:rsidP="00D92FF6">
      <w:pPr>
        <w:spacing w:after="0" w:line="240" w:lineRule="auto"/>
        <w:rPr>
          <w:rFonts w:ascii="Arial" w:hAnsi="Arial" w:cs="Arial"/>
          <w:b/>
          <w:strike/>
        </w:rPr>
      </w:pPr>
      <w:r w:rsidRPr="009479A9">
        <w:rPr>
          <w:rFonts w:ascii="Arial" w:hAnsi="Arial" w:cs="Arial"/>
        </w:rPr>
        <w:t>Sprawy organizacji praktyk zawodowych studentów reguluje Zarządzenie Rektora Nr 32/2021 z dnia 16 marca 2021 r. w sprawie organizacji praktyk zawodowych studentów UPH</w:t>
      </w:r>
      <w:r w:rsidR="007447D9" w:rsidRPr="009479A9">
        <w:rPr>
          <w:rFonts w:ascii="Arial" w:hAnsi="Arial" w:cs="Arial"/>
        </w:rPr>
        <w:t xml:space="preserve"> z późniejszymi zmianami </w:t>
      </w:r>
      <w:r w:rsidRPr="009479A9">
        <w:rPr>
          <w:rFonts w:ascii="Arial" w:hAnsi="Arial" w:cs="Arial"/>
        </w:rPr>
        <w:t>oraz odrębna Decyzja Dziekana</w:t>
      </w:r>
      <w:r w:rsidR="007447D9" w:rsidRPr="009479A9">
        <w:rPr>
          <w:rFonts w:ascii="Arial" w:hAnsi="Arial" w:cs="Arial"/>
        </w:rPr>
        <w:t xml:space="preserve"> WS</w:t>
      </w:r>
      <w:r w:rsidRPr="009479A9">
        <w:rPr>
          <w:rFonts w:ascii="Arial" w:hAnsi="Arial" w:cs="Arial"/>
        </w:rPr>
        <w:t>.</w:t>
      </w:r>
    </w:p>
    <w:p w:rsidR="00783650" w:rsidRDefault="00783650" w:rsidP="00D92F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221" w:rsidRPr="00144405" w:rsidRDefault="007447D9" w:rsidP="00D92F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24250E" w:rsidRPr="00144405">
        <w:rPr>
          <w:rFonts w:ascii="Arial" w:hAnsi="Arial" w:cs="Arial"/>
          <w:sz w:val="20"/>
          <w:szCs w:val="20"/>
        </w:rPr>
        <w:t>ałącznik nr 1</w:t>
      </w:r>
      <w:r w:rsidR="004D2221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24250E" w:rsidRPr="00144405" w:rsidRDefault="004D2221" w:rsidP="00D92F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 w:rsidR="00BB5CEB"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 w:rsidR="00FE4413">
        <w:rPr>
          <w:rFonts w:ascii="Arial" w:hAnsi="Arial" w:cs="Arial"/>
          <w:sz w:val="20"/>
          <w:szCs w:val="20"/>
        </w:rPr>
        <w:t xml:space="preserve">przedszkolna i wczesnoszkolna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 w:rsidR="00FE4413">
        <w:rPr>
          <w:rFonts w:ascii="Arial" w:hAnsi="Arial" w:cs="Arial"/>
          <w:sz w:val="20"/>
          <w:szCs w:val="20"/>
        </w:rPr>
        <w:t>jednolite magisterskie</w:t>
      </w:r>
      <w:r w:rsidR="00C1450D">
        <w:rPr>
          <w:rFonts w:ascii="Arial" w:hAnsi="Arial" w:cs="Arial"/>
          <w:sz w:val="20"/>
          <w:szCs w:val="20"/>
        </w:rPr>
        <w:t>)</w:t>
      </w:r>
    </w:p>
    <w:p w:rsidR="00E25DF3" w:rsidRDefault="00E25DF3" w:rsidP="00E25DF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E25DF3" w:rsidRPr="00711B15" w:rsidRDefault="00E25DF3" w:rsidP="006F3632">
      <w:pPr>
        <w:widowControl w:val="0"/>
        <w:tabs>
          <w:tab w:val="right" w:leader="dot" w:pos="9497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731B55" w:rsidRDefault="00E25DF3" w:rsidP="006F3632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Arkusz praktyki zawodowej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 xml:space="preserve"> w roku akademickim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E25DF3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E25DF3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3E5ECD" w:rsidRDefault="003E5ECD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3E5ECD" w:rsidRPr="00140BB7" w:rsidRDefault="003E5ECD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E25DF3" w:rsidRPr="00140BB7" w:rsidRDefault="00E25DF3" w:rsidP="00E25DF3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3E5ECD" w:rsidRDefault="003E5ECD" w:rsidP="00E25DF3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  <w:sectPr w:rsidR="003E5ECD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E25DF3" w:rsidRPr="00140BB7" w:rsidTr="00CF6F2C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E25DF3" w:rsidRPr="00140BB7" w:rsidTr="00CF6F2C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Pr="00140BB7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E25DF3" w:rsidRPr="00140BB7" w:rsidRDefault="00E25DF3" w:rsidP="00E25DF3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3E5ECD" w:rsidRDefault="003E5ECD" w:rsidP="00FE4413">
      <w:pPr>
        <w:suppressAutoHyphens/>
        <w:spacing w:after="120" w:line="288" w:lineRule="auto"/>
        <w:rPr>
          <w:rFonts w:ascii="Arial" w:hAnsi="Arial" w:cs="Arial"/>
          <w:color w:val="000000"/>
          <w:lang w:eastAsia="ar-SA"/>
        </w:rPr>
        <w:sectPr w:rsidR="003E5ECD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FE4413" w:rsidRPr="00C070A5" w:rsidRDefault="00FE4413" w:rsidP="00C070A5">
      <w:pPr>
        <w:suppressAutoHyphens/>
        <w:spacing w:line="288" w:lineRule="auto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w przedszkolu</w:t>
      </w:r>
      <w:r w:rsidRPr="00EA0E34">
        <w:rPr>
          <w:rFonts w:ascii="Arial" w:hAnsi="Arial" w:cs="Arial"/>
          <w:b/>
          <w:color w:val="000000"/>
          <w:lang w:eastAsia="ar-SA"/>
        </w:rPr>
        <w:t xml:space="preserve"> 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 xml:space="preserve">studiów jednolitych magisterskich kierunku </w:t>
      </w:r>
      <w:r w:rsidR="00C070A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edagogika przedszkolna i wczesnoszkolna</w:t>
      </w:r>
    </w:p>
    <w:p w:rsidR="00FE4413" w:rsidRPr="00F47238" w:rsidRDefault="00C070A5" w:rsidP="00FE4413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bookmarkStart w:id="0" w:name="_Hlk71512291"/>
      <w:r w:rsidRPr="00F47238">
        <w:rPr>
          <w:rFonts w:ascii="Arial" w:hAnsi="Arial" w:cs="Arial"/>
        </w:rPr>
        <w:t>S</w:t>
      </w:r>
      <w:r w:rsidR="00FE4413" w:rsidRPr="00F47238">
        <w:rPr>
          <w:rFonts w:ascii="Arial" w:hAnsi="Arial" w:cs="Arial"/>
        </w:rPr>
        <w:t>tudia stacjonarne</w:t>
      </w:r>
      <w:bookmarkEnd w:id="0"/>
      <w:r w:rsidR="00FE4413" w:rsidRPr="00F47238">
        <w:rPr>
          <w:rFonts w:ascii="Arial" w:hAnsi="Arial" w:cs="Arial"/>
        </w:rPr>
        <w:t>/studia niestacjonarne*</w:t>
      </w:r>
      <w:r w:rsidR="00FE4413">
        <w:rPr>
          <w:rFonts w:ascii="Arial" w:hAnsi="Arial" w:cs="Arial"/>
        </w:rPr>
        <w:tab/>
      </w:r>
    </w:p>
    <w:p w:rsidR="00FE4413" w:rsidRPr="00F47238" w:rsidRDefault="00FE4413" w:rsidP="00FE4413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FE4413" w:rsidRDefault="00FE4413" w:rsidP="00FE4413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FE4413" w:rsidRPr="00F47238" w:rsidRDefault="00FE4413" w:rsidP="00FE4413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FE4413" w:rsidRPr="00F47238" w:rsidRDefault="00FE4413" w:rsidP="00FE4413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FE4413" w:rsidRPr="00F47238" w:rsidRDefault="00FE4413" w:rsidP="00FE4413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FE4413" w:rsidRDefault="00FE4413" w:rsidP="00FE4413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FE4413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FE4413" w:rsidRPr="00F47238" w:rsidTr="00F4592C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 </w:t>
            </w:r>
            <w:r w:rsidR="00F4592C">
              <w:rPr>
                <w:rFonts w:ascii="Arial" w:hAnsi="Arial" w:cs="Arial"/>
              </w:rPr>
              <w:t xml:space="preserve">i rozumie </w:t>
            </w:r>
            <w:r w:rsidRPr="00804E1B">
              <w:rPr>
                <w:rFonts w:ascii="Arial" w:hAnsi="Arial" w:cs="Arial"/>
              </w:rPr>
              <w:t>dokumentację, organizację, zasady działania oraz specyfikę funkcjonowania placówki w aspekcie wychowawczym i dydaktycznym.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 </w:t>
            </w:r>
            <w:r w:rsidR="00F4592C">
              <w:rPr>
                <w:rFonts w:ascii="Arial" w:hAnsi="Arial" w:cs="Arial"/>
              </w:rPr>
              <w:t xml:space="preserve">i rozumie </w:t>
            </w:r>
            <w:r w:rsidRPr="00804E1B">
              <w:rPr>
                <w:rFonts w:ascii="Arial" w:hAnsi="Arial" w:cs="Arial"/>
              </w:rPr>
              <w:t>organizację placówki, w tym podstawowe zadania, obszary działalności, procedury organizacyjne, podział kompetencji, planowanie pracy dydaktyczno-wychowawczej i system kontroli.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</w:t>
            </w:r>
            <w:r w:rsidR="00F4592C">
              <w:rPr>
                <w:rFonts w:ascii="Arial" w:hAnsi="Arial" w:cs="Arial"/>
              </w:rPr>
              <w:t xml:space="preserve"> i rozumie </w:t>
            </w:r>
            <w:r w:rsidRPr="00804E1B">
              <w:rPr>
                <w:rFonts w:ascii="Arial" w:hAnsi="Arial" w:cs="Arial"/>
              </w:rPr>
              <w:t>praktyczn</w:t>
            </w:r>
            <w:r w:rsidR="00F4592C">
              <w:rPr>
                <w:rFonts w:ascii="Arial" w:hAnsi="Arial" w:cs="Arial"/>
              </w:rPr>
              <w:t>e</w:t>
            </w:r>
            <w:r w:rsidRPr="00804E1B">
              <w:rPr>
                <w:rFonts w:ascii="Arial" w:hAnsi="Arial" w:cs="Arial"/>
              </w:rPr>
              <w:t xml:space="preserve"> zasad</w:t>
            </w:r>
            <w:r w:rsidR="00F4592C">
              <w:rPr>
                <w:rFonts w:ascii="Arial" w:hAnsi="Arial" w:cs="Arial"/>
              </w:rPr>
              <w:t xml:space="preserve">y </w:t>
            </w:r>
            <w:r w:rsidRPr="00804E1B">
              <w:rPr>
                <w:rFonts w:ascii="Arial" w:hAnsi="Arial" w:cs="Arial"/>
              </w:rPr>
              <w:t>samodzielnego planowania i r</w:t>
            </w:r>
            <w:r>
              <w:rPr>
                <w:rFonts w:ascii="Arial" w:hAnsi="Arial" w:cs="Arial"/>
              </w:rPr>
              <w:t>ealizowania pracy wychowawczo-</w:t>
            </w:r>
            <w:r w:rsidRPr="00804E1B">
              <w:rPr>
                <w:rFonts w:ascii="Arial" w:hAnsi="Arial" w:cs="Arial"/>
              </w:rPr>
              <w:t>dydaktycznej w przedszkolu.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stosować posiadaną wiedzę teoretyczną i przedmiotową do realizacji podjętych zadań opiekuńczo-wychowawczych i edukacyjnych w czasie praktyki</w:t>
            </w:r>
            <w:r w:rsidR="006B199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planować, organizować i prowadzić działania wychowawcze i dydaktyczne wynikające ze specyfiki placówki.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analizować i interpretować sytuacje i zdarzenia pedagogiczne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diagnozować poziom wiedzy i umiejętności dzieci (dokonywanie oceny)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projektować praktyczne działania wychowawcze i dydaktyczne.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Default="00FE4413" w:rsidP="00F459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wykorzystać wiedzę teoretyczną w praktyce</w:t>
            </w:r>
            <w:r w:rsidR="00BB59FA">
              <w:rPr>
                <w:rFonts w:ascii="Arial" w:hAnsi="Arial" w:cs="Arial"/>
              </w:rPr>
              <w:t xml:space="preserve">, </w:t>
            </w:r>
            <w:r w:rsidRPr="00804E1B">
              <w:rPr>
                <w:rFonts w:ascii="Arial" w:hAnsi="Arial" w:cs="Arial"/>
              </w:rPr>
              <w:t>w tym metody, formy, środki i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procedury do realizacji zadań wychowawczych i dydaktycznych.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Default="00FE4413" w:rsidP="00F459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poddawać refleksji i identyfikować spontaniczne zachowania dzieci jako sytuacje wychowawczo-dydaktyczne i wykorzystywać je w czasie prowadzonych zajęć. 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F4592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114CE4">
              <w:rPr>
                <w:rFonts w:ascii="Arial" w:hAnsi="Arial" w:cs="Arial"/>
              </w:rPr>
              <w:t xml:space="preserve">do </w:t>
            </w:r>
            <w:r w:rsidRPr="00804E1B">
              <w:rPr>
                <w:rFonts w:ascii="Arial" w:hAnsi="Arial" w:cs="Arial"/>
              </w:rPr>
              <w:t>rozwijania swojego przygotowania merytorycznego we współpracy z nauczycielami i specjalistami.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F4592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E4413" w:rsidRPr="00F47238" w:rsidRDefault="00FE4413" w:rsidP="00FE4413">
      <w:pPr>
        <w:spacing w:before="120" w:after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FE4413" w:rsidRPr="00804E1B" w:rsidRDefault="00FE4413" w:rsidP="00FE4413">
      <w:pPr>
        <w:jc w:val="both"/>
        <w:rPr>
          <w:rFonts w:ascii="Arial" w:hAnsi="Arial" w:cs="Arial"/>
        </w:rPr>
      </w:pPr>
      <w:r w:rsidRPr="00804E1B">
        <w:rPr>
          <w:rFonts w:ascii="Arial" w:hAnsi="Arial" w:cs="Arial"/>
        </w:rPr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FE4413" w:rsidRPr="00F47238" w:rsidRDefault="00FE4413" w:rsidP="006B1998">
      <w:pPr>
        <w:tabs>
          <w:tab w:val="right" w:leader="dot" w:pos="9497"/>
        </w:tabs>
        <w:spacing w:before="240"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FE4413" w:rsidRDefault="00FE4413" w:rsidP="006B1998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FE4413" w:rsidRPr="00F47238" w:rsidRDefault="00FE4413" w:rsidP="006B1998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FE4413" w:rsidRPr="00F47238" w:rsidRDefault="00FE4413" w:rsidP="006B1998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FE4413" w:rsidRPr="00F47238" w:rsidRDefault="00FE4413" w:rsidP="00BB41E7">
      <w:pPr>
        <w:pStyle w:val="Akapitzlist1"/>
        <w:spacing w:after="12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>Zaliczenie praktyki przez opiekuna - nauczyciela akademickiego</w:t>
      </w:r>
    </w:p>
    <w:p w:rsidR="00FE4413" w:rsidRDefault="00FE4413" w:rsidP="00BB41E7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4413" w:rsidRPr="00F47238" w:rsidRDefault="00FE4413" w:rsidP="00BB41E7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4413" w:rsidRPr="00F47238" w:rsidRDefault="00FE4413" w:rsidP="00BB41E7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4413" w:rsidRPr="00F47238" w:rsidRDefault="00FE4413" w:rsidP="006B1998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FE4413" w:rsidRPr="00F47238" w:rsidRDefault="00FE4413" w:rsidP="006B1998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FE4413" w:rsidRPr="00F47238" w:rsidRDefault="00FE4413" w:rsidP="006B1998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C070A5" w:rsidRDefault="00C070A5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</w:p>
    <w:p w:rsidR="00C070A5" w:rsidRDefault="00C070A5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</w:p>
    <w:p w:rsidR="00C070A5" w:rsidRDefault="00C070A5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</w:p>
    <w:p w:rsidR="00C070A5" w:rsidRDefault="00C070A5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  <w:sectPr w:rsidR="00C070A5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C070A5" w:rsidRPr="00C070A5" w:rsidRDefault="00C070A5" w:rsidP="00C070A5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70A5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2</w:t>
      </w:r>
      <w:r w:rsidRPr="00C070A5">
        <w:rPr>
          <w:rFonts w:ascii="Arial" w:hAnsi="Arial" w:cs="Arial"/>
          <w:color w:val="000000"/>
          <w:sz w:val="20"/>
          <w:szCs w:val="20"/>
          <w:lang w:eastAsia="ar-SA"/>
        </w:rPr>
        <w:t xml:space="preserve"> do Regulaminu praktyk zawodowych</w:t>
      </w:r>
    </w:p>
    <w:p w:rsidR="00C070A5" w:rsidRPr="00C070A5" w:rsidRDefault="00C070A5" w:rsidP="00C070A5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70A5">
        <w:rPr>
          <w:rFonts w:ascii="Arial" w:hAnsi="Arial" w:cs="Arial"/>
          <w:color w:val="000000"/>
          <w:sz w:val="20"/>
          <w:szCs w:val="20"/>
          <w:lang w:eastAsia="ar-SA"/>
        </w:rPr>
        <w:t>na kierunku Pedagogika przedszkolna i wczesnoszkolna (studia jednolite magisterskie)</w:t>
      </w:r>
    </w:p>
    <w:p w:rsidR="00E25DF3" w:rsidRDefault="00E25DF3" w:rsidP="00E25DF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E25DF3" w:rsidRPr="00711B15" w:rsidRDefault="00E25DF3" w:rsidP="006F3632">
      <w:pPr>
        <w:widowControl w:val="0"/>
        <w:tabs>
          <w:tab w:val="right" w:leader="dot" w:pos="9497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731B55" w:rsidRDefault="00E25DF3" w:rsidP="006F3632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ciągłej w roku akademickim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6F3632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E25DF3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E25DF3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Pr="00140BB7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E25DF3" w:rsidRPr="00140BB7" w:rsidRDefault="00E25DF3" w:rsidP="00E25DF3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3E5ECD" w:rsidRDefault="003E5ECD" w:rsidP="00E25DF3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  <w:sectPr w:rsidR="003E5ECD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E25DF3" w:rsidRPr="00140BB7" w:rsidTr="00CF6F2C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E25DF3" w:rsidRPr="00140BB7" w:rsidTr="00CF6F2C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Pr="00140BB7" w:rsidRDefault="006F3632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CF6F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E25DF3" w:rsidRPr="00140BB7" w:rsidRDefault="00E25DF3" w:rsidP="00E25DF3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3E5ECD" w:rsidRDefault="003E5ECD" w:rsidP="00C070A5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  <w:sectPr w:rsidR="003E5ECD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C070A5" w:rsidRPr="00C070A5" w:rsidRDefault="00C070A5" w:rsidP="00C070A5">
      <w:pPr>
        <w:suppressAutoHyphens/>
        <w:spacing w:line="288" w:lineRule="auto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w klasach I-III</w:t>
      </w:r>
      <w:r w:rsidRPr="00EA0E34">
        <w:rPr>
          <w:rFonts w:ascii="Arial" w:hAnsi="Arial" w:cs="Arial"/>
          <w:b/>
          <w:color w:val="000000"/>
          <w:lang w:eastAsia="ar-SA"/>
        </w:rPr>
        <w:t xml:space="preserve"> 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 kierunku Pedagogika przedszkolna i wczesnoszkolna</w:t>
      </w:r>
    </w:p>
    <w:p w:rsidR="00C070A5" w:rsidRPr="00F47238" w:rsidRDefault="00C070A5" w:rsidP="00C070A5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Studia stacjonarne/studia niestacjonarne*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C070A5" w:rsidRDefault="00C070A5" w:rsidP="00C070A5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C070A5" w:rsidRDefault="00C070A5" w:rsidP="00C070A5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C070A5" w:rsidRPr="00F47238" w:rsidTr="003705D5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 dokumentację, organizację, zasady działania oraz specyfikę funkcjonowania placówki w aspekcie wychowawczym i dydaktycznym.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 organizację placówki, w tym podstawowe zadania, obszary działalności, procedury organizacyjne, podział kompetencji, planowanie pracy dydaktyczno-wychowawczej i system kontroli.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</w:t>
            </w:r>
            <w:r w:rsidR="00BB59FA">
              <w:rPr>
                <w:rFonts w:ascii="Arial" w:hAnsi="Arial" w:cs="Arial"/>
              </w:rPr>
              <w:t xml:space="preserve"> i rozumie </w:t>
            </w:r>
            <w:r w:rsidRPr="00804E1B">
              <w:rPr>
                <w:rFonts w:ascii="Arial" w:hAnsi="Arial" w:cs="Arial"/>
              </w:rPr>
              <w:t>praktyczn</w:t>
            </w:r>
            <w:r w:rsidR="00BB59FA">
              <w:rPr>
                <w:rFonts w:ascii="Arial" w:hAnsi="Arial" w:cs="Arial"/>
              </w:rPr>
              <w:t>e</w:t>
            </w:r>
            <w:r w:rsidRPr="00804E1B">
              <w:rPr>
                <w:rFonts w:ascii="Arial" w:hAnsi="Arial" w:cs="Arial"/>
              </w:rPr>
              <w:t xml:space="preserve"> zasad</w:t>
            </w:r>
            <w:r w:rsidR="00BB59FA">
              <w:rPr>
                <w:rFonts w:ascii="Arial" w:hAnsi="Arial" w:cs="Arial"/>
              </w:rPr>
              <w:t>y</w:t>
            </w:r>
            <w:r w:rsidRPr="00804E1B">
              <w:rPr>
                <w:rFonts w:ascii="Arial" w:hAnsi="Arial" w:cs="Arial"/>
              </w:rPr>
              <w:t xml:space="preserve"> samodzielnego planowania i r</w:t>
            </w:r>
            <w:r>
              <w:rPr>
                <w:rFonts w:ascii="Arial" w:hAnsi="Arial" w:cs="Arial"/>
              </w:rPr>
              <w:t xml:space="preserve">ealizowania pracy </w:t>
            </w:r>
            <w:r w:rsidR="00BB59FA">
              <w:rPr>
                <w:rFonts w:ascii="Arial" w:hAnsi="Arial" w:cs="Arial"/>
              </w:rPr>
              <w:t>dydaktyczno-wychowawczej w klasach I-III szkoły podstawowej</w:t>
            </w:r>
            <w:r w:rsidRPr="00804E1B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stosować posiadaną wiedzę teoretyczną i przedmiotową do realizacji podjętych zadań opiekuńczo-wychowawczych i edukacyjnych w czasie praktyki.  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planować, organizować i prowadzić działania wychowawcze i dydaktyczne wynikające ze specyfiki placówki.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analizować i interpretować sytuacje i zdarzenia pedagogiczne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 xml:space="preserve">diagnozować poziom wiedzy i umiejętności </w:t>
            </w:r>
            <w:r>
              <w:rPr>
                <w:rFonts w:ascii="Arial" w:hAnsi="Arial" w:cs="Arial"/>
              </w:rPr>
              <w:t>uczniów</w:t>
            </w:r>
            <w:r w:rsidRPr="00804E1B">
              <w:rPr>
                <w:rFonts w:ascii="Arial" w:hAnsi="Arial" w:cs="Arial"/>
              </w:rPr>
              <w:t xml:space="preserve"> (dokonywanie oceny)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projektować praktyczne działania wychowawcze i dydaktyczne.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wykorzystać wiedzę teoretyczną w praktyce</w:t>
            </w:r>
            <w:r w:rsidR="00BB59FA">
              <w:rPr>
                <w:rFonts w:ascii="Arial" w:hAnsi="Arial" w:cs="Arial"/>
              </w:rPr>
              <w:t xml:space="preserve">, </w:t>
            </w:r>
            <w:r w:rsidRPr="00804E1B">
              <w:rPr>
                <w:rFonts w:ascii="Arial" w:hAnsi="Arial" w:cs="Arial"/>
              </w:rPr>
              <w:t>w tym metody, formy, środki i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procedury do realizacji zadań wychowawczych i dydaktycznych.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poddawać refleksji i identyfikować spontaniczne zachowania uczniów jako sytuacje dydaktyczn</w:t>
            </w:r>
            <w:r w:rsidR="00BB59FA">
              <w:rPr>
                <w:rFonts w:ascii="Arial" w:hAnsi="Arial" w:cs="Arial"/>
              </w:rPr>
              <w:t>o-</w:t>
            </w:r>
            <w:r w:rsidR="00BB59FA" w:rsidRPr="00804E1B">
              <w:rPr>
                <w:rFonts w:ascii="Arial" w:hAnsi="Arial" w:cs="Arial"/>
              </w:rPr>
              <w:t>wychowawcz</w:t>
            </w:r>
            <w:r w:rsidR="00BB59FA">
              <w:rPr>
                <w:rFonts w:ascii="Arial" w:hAnsi="Arial" w:cs="Arial"/>
              </w:rPr>
              <w:t xml:space="preserve">e </w:t>
            </w:r>
            <w:r w:rsidRPr="00804E1B">
              <w:rPr>
                <w:rFonts w:ascii="Arial" w:hAnsi="Arial" w:cs="Arial"/>
              </w:rPr>
              <w:t xml:space="preserve">i wykorzystywać je w czasie prowadzonych zajęć.  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3705D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BB59FA">
              <w:rPr>
                <w:rFonts w:ascii="Arial" w:hAnsi="Arial" w:cs="Arial"/>
              </w:rPr>
              <w:t xml:space="preserve">do </w:t>
            </w:r>
            <w:r w:rsidRPr="00804E1B">
              <w:rPr>
                <w:rFonts w:ascii="Arial" w:hAnsi="Arial" w:cs="Arial"/>
              </w:rPr>
              <w:t>rozwijania swojego przygotowania merytorycznego we współpracy z nauczycielami i specjalistami.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3705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70A5" w:rsidRDefault="00C070A5" w:rsidP="00C070A5">
      <w:pPr>
        <w:spacing w:before="120" w:after="120" w:line="288" w:lineRule="auto"/>
        <w:rPr>
          <w:rFonts w:ascii="Arial" w:hAnsi="Arial" w:cs="Arial"/>
        </w:rPr>
      </w:pPr>
    </w:p>
    <w:p w:rsidR="003E5ECD" w:rsidRDefault="003E5ECD" w:rsidP="00C070A5">
      <w:pPr>
        <w:spacing w:before="120" w:after="120" w:line="288" w:lineRule="auto"/>
        <w:rPr>
          <w:rFonts w:ascii="Arial" w:hAnsi="Arial" w:cs="Arial"/>
        </w:rPr>
        <w:sectPr w:rsidR="003E5ECD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C070A5" w:rsidRPr="00F47238" w:rsidRDefault="00C070A5" w:rsidP="00C070A5">
      <w:pPr>
        <w:spacing w:before="120" w:after="120" w:line="288" w:lineRule="auto"/>
        <w:rPr>
          <w:rFonts w:ascii="Arial" w:hAnsi="Arial" w:cs="Arial"/>
        </w:rPr>
      </w:pPr>
      <w:bookmarkStart w:id="1" w:name="_GoBack"/>
      <w:bookmarkEnd w:id="1"/>
      <w:r w:rsidRPr="00F47238">
        <w:rPr>
          <w:rFonts w:ascii="Arial" w:hAnsi="Arial" w:cs="Arial"/>
        </w:rPr>
        <w:lastRenderedPageBreak/>
        <w:t>Punktacja i kryteria oceny:</w:t>
      </w:r>
    </w:p>
    <w:p w:rsidR="00C070A5" w:rsidRPr="00804E1B" w:rsidRDefault="00C070A5" w:rsidP="00C070A5">
      <w:pPr>
        <w:jc w:val="both"/>
        <w:rPr>
          <w:rFonts w:ascii="Arial" w:hAnsi="Arial" w:cs="Arial"/>
        </w:rPr>
      </w:pPr>
      <w:r w:rsidRPr="00804E1B">
        <w:rPr>
          <w:rFonts w:ascii="Arial" w:hAnsi="Arial" w:cs="Arial"/>
        </w:rPr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C070A5" w:rsidRPr="00F47238" w:rsidRDefault="00C070A5" w:rsidP="00C070A5">
      <w:pPr>
        <w:tabs>
          <w:tab w:val="right" w:leader="dot" w:pos="9497"/>
        </w:tabs>
        <w:spacing w:before="240"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C070A5" w:rsidRDefault="00C070A5" w:rsidP="00C070A5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C070A5" w:rsidRPr="00F47238" w:rsidRDefault="00C070A5" w:rsidP="00BB59FA">
      <w:pPr>
        <w:pStyle w:val="Akapitzlist1"/>
        <w:spacing w:after="12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C070A5" w:rsidRDefault="00C070A5" w:rsidP="00BB59FA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BB59FA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BA7167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C070A5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C070A5" w:rsidRPr="00F47238" w:rsidRDefault="00C070A5" w:rsidP="00C070A5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C070A5" w:rsidRPr="006C6645" w:rsidRDefault="00C070A5" w:rsidP="00E15BCB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</w:p>
    <w:sectPr w:rsidR="00C070A5" w:rsidRPr="006C6645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53843"/>
    <w:multiLevelType w:val="hybridMultilevel"/>
    <w:tmpl w:val="5588B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0D2C"/>
    <w:multiLevelType w:val="hybridMultilevel"/>
    <w:tmpl w:val="E4D8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DD5A94"/>
    <w:multiLevelType w:val="hybridMultilevel"/>
    <w:tmpl w:val="F1341E66"/>
    <w:lvl w:ilvl="0" w:tplc="9550BC5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D20C04"/>
    <w:multiLevelType w:val="hybridMultilevel"/>
    <w:tmpl w:val="FE2A13D8"/>
    <w:lvl w:ilvl="0" w:tplc="74AC6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7"/>
  </w:num>
  <w:num w:numId="2">
    <w:abstractNumId w:val="20"/>
  </w:num>
  <w:num w:numId="3">
    <w:abstractNumId w:val="31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9"/>
  </w:num>
  <w:num w:numId="11">
    <w:abstractNumId w:val="6"/>
  </w:num>
  <w:num w:numId="12">
    <w:abstractNumId w:val="4"/>
  </w:num>
  <w:num w:numId="13">
    <w:abstractNumId w:val="3"/>
  </w:num>
  <w:num w:numId="14">
    <w:abstractNumId w:val="26"/>
  </w:num>
  <w:num w:numId="15">
    <w:abstractNumId w:val="21"/>
  </w:num>
  <w:num w:numId="16">
    <w:abstractNumId w:val="24"/>
  </w:num>
  <w:num w:numId="17">
    <w:abstractNumId w:val="29"/>
  </w:num>
  <w:num w:numId="18">
    <w:abstractNumId w:val="16"/>
  </w:num>
  <w:num w:numId="19">
    <w:abstractNumId w:val="23"/>
  </w:num>
  <w:num w:numId="20">
    <w:abstractNumId w:val="13"/>
  </w:num>
  <w:num w:numId="21">
    <w:abstractNumId w:val="30"/>
  </w:num>
  <w:num w:numId="22">
    <w:abstractNumId w:val="1"/>
  </w:num>
  <w:num w:numId="23">
    <w:abstractNumId w:val="25"/>
  </w:num>
  <w:num w:numId="24">
    <w:abstractNumId w:val="0"/>
  </w:num>
  <w:num w:numId="25">
    <w:abstractNumId w:val="7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5"/>
  </w:num>
  <w:num w:numId="31">
    <w:abstractNumId w:val="22"/>
  </w:num>
  <w:num w:numId="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CB"/>
    <w:rsid w:val="00020F4F"/>
    <w:rsid w:val="00101B48"/>
    <w:rsid w:val="00114CE4"/>
    <w:rsid w:val="00115FB8"/>
    <w:rsid w:val="001253B0"/>
    <w:rsid w:val="00131B61"/>
    <w:rsid w:val="00144405"/>
    <w:rsid w:val="001908CB"/>
    <w:rsid w:val="001A3411"/>
    <w:rsid w:val="001C0E41"/>
    <w:rsid w:val="0024250E"/>
    <w:rsid w:val="0029044C"/>
    <w:rsid w:val="002D6CBA"/>
    <w:rsid w:val="002D70BE"/>
    <w:rsid w:val="002F0165"/>
    <w:rsid w:val="00353CE0"/>
    <w:rsid w:val="003555D8"/>
    <w:rsid w:val="0035745B"/>
    <w:rsid w:val="003705D5"/>
    <w:rsid w:val="003E5ECD"/>
    <w:rsid w:val="00400CEB"/>
    <w:rsid w:val="004156CB"/>
    <w:rsid w:val="00472443"/>
    <w:rsid w:val="004D2221"/>
    <w:rsid w:val="00553220"/>
    <w:rsid w:val="00564FA4"/>
    <w:rsid w:val="00583EA1"/>
    <w:rsid w:val="005919F7"/>
    <w:rsid w:val="0061651F"/>
    <w:rsid w:val="00630FE2"/>
    <w:rsid w:val="0068737C"/>
    <w:rsid w:val="006B1998"/>
    <w:rsid w:val="006D3ADA"/>
    <w:rsid w:val="006D7083"/>
    <w:rsid w:val="006F3632"/>
    <w:rsid w:val="00700A09"/>
    <w:rsid w:val="00730604"/>
    <w:rsid w:val="007326D6"/>
    <w:rsid w:val="007447D9"/>
    <w:rsid w:val="00783650"/>
    <w:rsid w:val="007B59EB"/>
    <w:rsid w:val="007D7E83"/>
    <w:rsid w:val="00805B18"/>
    <w:rsid w:val="00813A5C"/>
    <w:rsid w:val="00867926"/>
    <w:rsid w:val="008863C2"/>
    <w:rsid w:val="008D1F7D"/>
    <w:rsid w:val="008D48E6"/>
    <w:rsid w:val="009134CA"/>
    <w:rsid w:val="009429A9"/>
    <w:rsid w:val="009479A9"/>
    <w:rsid w:val="009C6D4F"/>
    <w:rsid w:val="00A146B8"/>
    <w:rsid w:val="00A229F1"/>
    <w:rsid w:val="00A668C8"/>
    <w:rsid w:val="00AB66DB"/>
    <w:rsid w:val="00AC5E1F"/>
    <w:rsid w:val="00B926C1"/>
    <w:rsid w:val="00BA7167"/>
    <w:rsid w:val="00BB41E7"/>
    <w:rsid w:val="00BB59FA"/>
    <w:rsid w:val="00BB5CEB"/>
    <w:rsid w:val="00BD2AFC"/>
    <w:rsid w:val="00BF3BC8"/>
    <w:rsid w:val="00C00C42"/>
    <w:rsid w:val="00C070A5"/>
    <w:rsid w:val="00C1450D"/>
    <w:rsid w:val="00C210CA"/>
    <w:rsid w:val="00C30935"/>
    <w:rsid w:val="00C905AC"/>
    <w:rsid w:val="00C91ADB"/>
    <w:rsid w:val="00D10AC1"/>
    <w:rsid w:val="00D92FF6"/>
    <w:rsid w:val="00DC1CA7"/>
    <w:rsid w:val="00DD0465"/>
    <w:rsid w:val="00DF528E"/>
    <w:rsid w:val="00E15BCB"/>
    <w:rsid w:val="00E21C99"/>
    <w:rsid w:val="00E25DF3"/>
    <w:rsid w:val="00E475FB"/>
    <w:rsid w:val="00E52034"/>
    <w:rsid w:val="00F13714"/>
    <w:rsid w:val="00F309E2"/>
    <w:rsid w:val="00F4592C"/>
    <w:rsid w:val="00F64270"/>
    <w:rsid w:val="00F66566"/>
    <w:rsid w:val="00FE4413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39A"/>
  <w15:docId w15:val="{950372FA-0E7E-41AB-B6CA-067EA2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057E-EB1C-4108-A03D-1AABC892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2044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 Klim-Klimaszewska</cp:lastModifiedBy>
  <cp:revision>30</cp:revision>
  <cp:lastPrinted>2023-09-26T08:47:00Z</cp:lastPrinted>
  <dcterms:created xsi:type="dcterms:W3CDTF">2023-11-14T12:14:00Z</dcterms:created>
  <dcterms:modified xsi:type="dcterms:W3CDTF">2023-11-15T20:44:00Z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