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E1" w:rsidRPr="004350E1" w:rsidRDefault="004350E1" w:rsidP="004350E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4350E1">
        <w:rPr>
          <w:rFonts w:ascii="Arial" w:eastAsia="Times New Roman" w:hAnsi="Arial" w:cs="Arial"/>
          <w:b/>
          <w:color w:val="000000"/>
          <w:lang w:eastAsia="ar-SA"/>
        </w:rPr>
        <w:t>Załącznik 3 do Regulaminu praktyki zawodowej</w:t>
      </w:r>
    </w:p>
    <w:p w:rsidR="004350E1" w:rsidRPr="004350E1" w:rsidRDefault="004350E1" w:rsidP="004350E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:rsidR="004350E1" w:rsidRPr="004350E1" w:rsidRDefault="004350E1" w:rsidP="004350E1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4350E1">
        <w:rPr>
          <w:rFonts w:ascii="Arial" w:eastAsia="Calibri" w:hAnsi="Arial" w:cs="Arial"/>
          <w:b/>
          <w:lang w:eastAsia="ar-SA"/>
        </w:rPr>
        <w:t xml:space="preserve">OCENA PRAKTYKI ZAWODOWEJ DYDAKTYCZNO-METODYCZNEJ CIĄGŁEJ -  </w:t>
      </w:r>
      <w:r w:rsidRPr="004350E1">
        <w:rPr>
          <w:rFonts w:ascii="Arial" w:eastAsia="Calibri" w:hAnsi="Arial" w:cs="Arial"/>
          <w:b/>
          <w:lang w:eastAsia="pl-PL"/>
        </w:rPr>
        <w:t>E.3.</w:t>
      </w:r>
    </w:p>
    <w:p w:rsidR="004350E1" w:rsidRPr="004350E1" w:rsidRDefault="004350E1" w:rsidP="004350E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4350E1">
        <w:rPr>
          <w:rFonts w:ascii="Arial" w:eastAsia="Calibri" w:hAnsi="Arial" w:cs="Arial"/>
          <w:b/>
          <w:lang w:eastAsia="pl-PL"/>
        </w:rPr>
        <w:t>DLA SŁUCHACZY PODYPLOMOWYCH STUDI</w:t>
      </w:r>
      <w:r w:rsidR="00F35777">
        <w:rPr>
          <w:rFonts w:ascii="Arial" w:eastAsia="Calibri" w:hAnsi="Arial" w:cs="Arial"/>
          <w:b/>
          <w:lang w:eastAsia="pl-PL"/>
        </w:rPr>
        <w:t>ÓW</w:t>
      </w:r>
      <w:r w:rsidRPr="004350E1">
        <w:rPr>
          <w:rFonts w:ascii="Arial" w:eastAsia="Calibri" w:hAnsi="Arial" w:cs="Arial"/>
          <w:b/>
          <w:lang w:eastAsia="pl-PL"/>
        </w:rPr>
        <w:t xml:space="preserve"> PRZYGOTOWUJĄCYCH DO WYKONYWANIA ZAWODU NAUCZYCIELA</w:t>
      </w:r>
    </w:p>
    <w:p w:rsidR="004350E1" w:rsidRPr="004350E1" w:rsidRDefault="004350E1" w:rsidP="004350E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4350E1">
        <w:rPr>
          <w:rFonts w:ascii="Arial" w:eastAsia="Calibri" w:hAnsi="Arial" w:cs="Arial"/>
          <w:b/>
          <w:lang w:eastAsia="pl-PL"/>
        </w:rPr>
        <w:t>W ZAKRESIE EDUKACJI I REHABILITACJI OSÓB Z NIEPEŁNOSPRAWNOŚCIĄ INTELEKTUALNĄ</w:t>
      </w:r>
    </w:p>
    <w:p w:rsidR="004350E1" w:rsidRPr="004350E1" w:rsidRDefault="004350E1" w:rsidP="004350E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4350E1" w:rsidRPr="004350E1" w:rsidRDefault="004350E1" w:rsidP="004350E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4350E1" w:rsidRPr="004350E1" w:rsidRDefault="004350E1" w:rsidP="004350E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 xml:space="preserve">Imię i nazwisko </w:t>
      </w:r>
      <w:r w:rsidR="007F4B1C">
        <w:rPr>
          <w:rFonts w:ascii="Arial" w:eastAsia="Times New Roman" w:hAnsi="Arial" w:cs="Arial"/>
          <w:lang w:eastAsia="pl-PL"/>
        </w:rPr>
        <w:t>S</w:t>
      </w:r>
      <w:bookmarkStart w:id="0" w:name="_GoBack"/>
      <w:bookmarkEnd w:id="0"/>
      <w:r w:rsidRPr="004350E1">
        <w:rPr>
          <w:rFonts w:ascii="Arial" w:eastAsia="Times New Roman" w:hAnsi="Arial" w:cs="Arial"/>
          <w:lang w:eastAsia="pl-PL"/>
        </w:rPr>
        <w:t>łuchacza …………………………………………………………………………</w:t>
      </w:r>
    </w:p>
    <w:p w:rsidR="004350E1" w:rsidRPr="004350E1" w:rsidRDefault="004350E1" w:rsidP="004350E1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>Semestr: ……………………………………… Rok akademicki……………………………………..</w:t>
      </w:r>
    </w:p>
    <w:p w:rsidR="004350E1" w:rsidRPr="004350E1" w:rsidRDefault="004350E1" w:rsidP="004350E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>Liczba godzin praktyki: ………………………………………………………………………………..</w:t>
      </w:r>
    </w:p>
    <w:p w:rsidR="004350E1" w:rsidRPr="004350E1" w:rsidRDefault="004350E1" w:rsidP="004350E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>Pełna nazwa i adres jednostki przyjmującej: ....................................................................................................................................................</w:t>
      </w:r>
    </w:p>
    <w:p w:rsidR="004350E1" w:rsidRPr="004350E1" w:rsidRDefault="004350E1" w:rsidP="004350E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4350E1" w:rsidRPr="004350E1" w:rsidRDefault="004350E1" w:rsidP="004350E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4350E1" w:rsidRPr="004350E1" w:rsidTr="00723AA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50E1">
              <w:rPr>
                <w:rFonts w:ascii="Arial" w:eastAsia="Times New Roman" w:hAnsi="Arial" w:cs="Arial"/>
                <w:b/>
                <w:bCs/>
                <w:lang w:eastAsia="pl-PL"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50E1">
              <w:rPr>
                <w:rFonts w:ascii="Arial" w:eastAsia="Times New Roman" w:hAnsi="Arial" w:cs="Arial"/>
                <w:b/>
                <w:bCs/>
                <w:lang w:eastAsia="pl-PL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50E1">
              <w:rPr>
                <w:rFonts w:ascii="Arial" w:eastAsia="Times New Roman" w:hAnsi="Arial" w:cs="Arial"/>
                <w:b/>
                <w:bCs/>
                <w:lang w:eastAsia="pl-PL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50E1">
              <w:rPr>
                <w:rFonts w:ascii="Arial" w:eastAsia="Times New Roman" w:hAnsi="Arial" w:cs="Arial"/>
                <w:b/>
                <w:bCs/>
                <w:lang w:eastAsia="pl-PL"/>
              </w:rPr>
              <w:t>Niski</w:t>
            </w:r>
          </w:p>
        </w:tc>
      </w:tr>
      <w:tr w:rsidR="004350E1" w:rsidRPr="004350E1" w:rsidTr="00723AAB">
        <w:trPr>
          <w:trHeight w:val="150"/>
        </w:trPr>
        <w:tc>
          <w:tcPr>
            <w:tcW w:w="616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350E1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pl-PL"/>
              </w:rPr>
            </w:pPr>
            <w:r w:rsidRPr="004350E1">
              <w:rPr>
                <w:rFonts w:ascii="Arial" w:eastAsia="Times New Roman" w:hAnsi="Arial" w:cs="Arial"/>
                <w:b/>
                <w:iCs/>
                <w:lang w:eastAsia="pl-PL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4350E1">
              <w:rPr>
                <w:rFonts w:ascii="Arial" w:eastAsia="Times New Roman" w:hAnsi="Arial" w:cs="Arial"/>
                <w:iCs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4350E1">
              <w:rPr>
                <w:rFonts w:ascii="Arial" w:eastAsia="Times New Roman" w:hAnsi="Arial" w:cs="Arial"/>
                <w:iCs/>
                <w:lang w:eastAsia="pl-PL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4350E1">
              <w:rPr>
                <w:rFonts w:ascii="Arial" w:eastAsia="Times New Roman" w:hAnsi="Arial" w:cs="Arial"/>
                <w:iCs/>
                <w:lang w:eastAsia="pl-PL"/>
              </w:rPr>
              <w:t>0</w:t>
            </w:r>
          </w:p>
        </w:tc>
      </w:tr>
      <w:tr w:rsidR="004350E1" w:rsidRPr="004350E1" w:rsidTr="00723AAB">
        <w:trPr>
          <w:trHeight w:val="368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jc w:val="both"/>
              <w:rPr>
                <w:rFonts w:ascii="Arial" w:eastAsia="Calibri" w:hAnsi="Arial" w:cs="Arial"/>
              </w:rPr>
            </w:pPr>
            <w:r w:rsidRPr="004350E1">
              <w:rPr>
                <w:rFonts w:ascii="Arial" w:eastAsia="Calibri" w:hAnsi="Arial" w:cs="Arial"/>
              </w:rPr>
              <w:t xml:space="preserve">Zna i rozumie zadania charakterystyczne dla placówki systemu oświaty oraz środowisko, w jakim one działają (E.3I.W1.); 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58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200" w:line="276" w:lineRule="auto"/>
              <w:jc w:val="both"/>
              <w:rPr>
                <w:rFonts w:ascii="Arial" w:eastAsia="Times New Roman" w:hAnsi="Arial" w:cs="Arial"/>
              </w:rPr>
            </w:pPr>
            <w:r w:rsidRPr="004350E1">
              <w:rPr>
                <w:rFonts w:ascii="Arial" w:eastAsia="Times New Roman" w:hAnsi="Arial" w:cs="Arial"/>
              </w:rPr>
              <w:t xml:space="preserve">Zna i rozumie organizację, statut i plan pracy placówki systemu oświaty oraz program wychowawczo-profilaktyczny (E.3I.W2.); 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58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50E1">
              <w:rPr>
                <w:rFonts w:ascii="Arial" w:eastAsia="Times New Roman" w:hAnsi="Arial" w:cs="Arial"/>
              </w:rPr>
              <w:t>Zna i rozumie zasady zapewniania bezpieczeństwa dzieciom/uczniom/wychowankom/podopiecznym w placówce systemu oświaty i poza nimi (E.3I.W3.).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254"/>
        </w:trPr>
        <w:tc>
          <w:tcPr>
            <w:tcW w:w="616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289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350E1">
              <w:rPr>
                <w:rFonts w:ascii="Arial" w:eastAsia="Times New Roman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473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 xml:space="preserve">Potrafi </w:t>
            </w:r>
            <w:r w:rsidRPr="004350E1">
              <w:rPr>
                <w:rFonts w:ascii="Arial" w:eastAsia="Calibri" w:hAnsi="Arial" w:cs="Arial"/>
              </w:rPr>
              <w:t xml:space="preserve">wyciągać wnioski z obserwacji pracy nauczycieli, ich interakcji z dziećmi i uczniami oraz sposobu, w jaki planują i przeprowadzają zajęcia dydaktyczne, wychowawcze i opiekuńcze (E.3I.U1.); 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473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50E1">
              <w:rPr>
                <w:rFonts w:ascii="Arial" w:eastAsia="Times New Roman" w:hAnsi="Arial" w:cs="Arial"/>
              </w:rPr>
              <w:t>Potrafi wyciągać wnioski z obserwacji sposobu integracji działań opiekuńczo-wychowawczych i dydaktycznych przez nauczycieli (E.3I.U2.);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473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50E1">
              <w:rPr>
                <w:rFonts w:ascii="Arial" w:eastAsia="Times New Roman" w:hAnsi="Arial" w:cs="Arial"/>
              </w:rPr>
              <w:t>Potrafi wyciągać wnioski z bezpośredniej obserwacji różnorodnych działań opiekuńczo-wychowawczych nauczycieli, w tym podczas innych form poza zajęciami i zorganizowanych wyjść grup uczniowskich (E.3I.U3.);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473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 xml:space="preserve">4. 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50E1">
              <w:rPr>
                <w:rFonts w:ascii="Arial" w:eastAsia="Times New Roman" w:hAnsi="Arial" w:cs="Arial"/>
              </w:rPr>
              <w:t>Potrafi zaplanować i przeprowadzić zajęcia pod nadzorem opiekuna praktyk zawodowych (E.3I.U4.);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473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50E1">
              <w:rPr>
                <w:rFonts w:ascii="Arial" w:eastAsia="Times New Roman" w:hAnsi="Arial" w:cs="Arial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 (E.3I.U5.).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236"/>
        </w:trPr>
        <w:tc>
          <w:tcPr>
            <w:tcW w:w="616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289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350E1">
              <w:rPr>
                <w:rFonts w:ascii="Arial" w:eastAsia="Times New Roman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  <w:shd w:val="clear" w:color="auto" w:fill="DBE5F1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50E1" w:rsidRPr="004350E1" w:rsidTr="00723AAB">
        <w:trPr>
          <w:trHeight w:val="225"/>
        </w:trPr>
        <w:tc>
          <w:tcPr>
            <w:tcW w:w="616" w:type="dxa"/>
          </w:tcPr>
          <w:p w:rsidR="004350E1" w:rsidRPr="004350E1" w:rsidRDefault="004350E1" w:rsidP="00435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50E1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289" w:type="dxa"/>
          </w:tcPr>
          <w:p w:rsidR="004350E1" w:rsidRPr="004350E1" w:rsidRDefault="004350E1" w:rsidP="004350E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50E1">
              <w:rPr>
                <w:rFonts w:ascii="Arial" w:eastAsia="Times New Roman" w:hAnsi="Arial" w:cs="Arial"/>
              </w:rPr>
              <w:t>Jest gotów do skutecznego współdziałania z opiekunem praktyk zawodowych oraz z nauczycielami w celu poszerzania swojej wiedzy (E.3I.K1.)</w:t>
            </w:r>
            <w:r w:rsidRPr="004350E1">
              <w:rPr>
                <w:rFonts w:ascii="Calibri" w:eastAsia="Times New Roman" w:hAnsi="Calibri" w:cs="Times New Roman"/>
              </w:rPr>
              <w:t xml:space="preserve">. </w:t>
            </w:r>
          </w:p>
        </w:tc>
        <w:tc>
          <w:tcPr>
            <w:tcW w:w="1075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4350E1" w:rsidRPr="004350E1" w:rsidRDefault="004350E1" w:rsidP="004350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350E1">
        <w:rPr>
          <w:rFonts w:ascii="Arial" w:eastAsia="Times New Roman" w:hAnsi="Arial" w:cs="Arial"/>
          <w:b/>
          <w:lang w:eastAsia="pl-PL"/>
        </w:rPr>
        <w:t>Punktacja i kryteria oceny:</w:t>
      </w:r>
    </w:p>
    <w:p w:rsidR="004350E1" w:rsidRPr="004350E1" w:rsidRDefault="004350E1" w:rsidP="004350E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>18-17 pkt. – ocena bardzo dobra; 16-15 pkt. – ocena dobra plus; 14-13 pkt. – ocena dobra; 12-11 pkt. – ocena dostateczna plus; 10 pkt. – ocena dostateczna; 9 pkt. i poniżej – ocena niedostateczna.</w:t>
      </w:r>
    </w:p>
    <w:p w:rsidR="004350E1" w:rsidRPr="004350E1" w:rsidRDefault="004350E1" w:rsidP="004350E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350E1">
        <w:rPr>
          <w:rFonts w:ascii="Arial" w:eastAsia="Times New Roman" w:hAnsi="Arial" w:cs="Arial"/>
          <w:b/>
          <w:lang w:eastAsia="pl-PL"/>
        </w:rPr>
        <w:t>Ocena ogólna:</w:t>
      </w:r>
      <w:r w:rsidRPr="004350E1">
        <w:rPr>
          <w:rFonts w:ascii="Arial" w:eastAsia="Times New Roman" w:hAnsi="Arial" w:cs="Arial"/>
          <w:i/>
          <w:lang w:eastAsia="pl-PL"/>
        </w:rPr>
        <w:t xml:space="preserve"> ………………………………………………………………………………………….</w:t>
      </w: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 xml:space="preserve">podpis opiekuna praktyk z ramienia                                   </w:t>
      </w:r>
      <w:r w:rsidRPr="004350E1">
        <w:rPr>
          <w:rFonts w:ascii="Arial" w:eastAsia="Times New Roman" w:hAnsi="Arial" w:cs="Arial"/>
          <w:lang w:eastAsia="pl-PL"/>
        </w:rPr>
        <w:tab/>
        <w:t>pieczęć i podpis Dyrektora</w:t>
      </w: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 xml:space="preserve"> jednostki przyjmującej           </w:t>
      </w: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ab/>
      </w:r>
      <w:r w:rsidRPr="004350E1">
        <w:rPr>
          <w:rFonts w:ascii="Arial" w:eastAsia="Times New Roman" w:hAnsi="Arial" w:cs="Arial"/>
          <w:lang w:eastAsia="pl-PL"/>
        </w:rPr>
        <w:tab/>
      </w:r>
      <w:r w:rsidRPr="004350E1">
        <w:rPr>
          <w:rFonts w:ascii="Arial" w:eastAsia="Times New Roman" w:hAnsi="Arial" w:cs="Arial"/>
          <w:lang w:eastAsia="pl-PL"/>
        </w:rPr>
        <w:tab/>
      </w:r>
      <w:r w:rsidRPr="004350E1">
        <w:rPr>
          <w:rFonts w:ascii="Arial" w:eastAsia="Times New Roman" w:hAnsi="Arial" w:cs="Arial"/>
          <w:lang w:eastAsia="pl-PL"/>
        </w:rPr>
        <w:tab/>
      </w:r>
      <w:r w:rsidRPr="004350E1">
        <w:rPr>
          <w:rFonts w:ascii="Arial" w:eastAsia="Times New Roman" w:hAnsi="Arial" w:cs="Arial"/>
          <w:lang w:eastAsia="pl-PL"/>
        </w:rPr>
        <w:tab/>
      </w: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>Pieczęć jednostki przyjmującej</w:t>
      </w:r>
    </w:p>
    <w:p w:rsidR="004350E1" w:rsidRPr="004350E1" w:rsidRDefault="004350E1" w:rsidP="004350E1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50E1" w:rsidRPr="004350E1" w:rsidRDefault="004350E1" w:rsidP="004350E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350E1">
        <w:rPr>
          <w:rFonts w:ascii="Arial" w:eastAsia="Times New Roman" w:hAnsi="Arial" w:cs="Arial"/>
          <w:b/>
        </w:rPr>
        <w:t>Zaliczenie praktyki przez opiekuna - nauczyciela akademickiego</w:t>
      </w:r>
    </w:p>
    <w:p w:rsidR="004350E1" w:rsidRPr="004350E1" w:rsidRDefault="004350E1" w:rsidP="004350E1">
      <w:pPr>
        <w:spacing w:after="200" w:line="276" w:lineRule="auto"/>
        <w:ind w:left="720"/>
        <w:jc w:val="center"/>
        <w:rPr>
          <w:rFonts w:ascii="Arial" w:eastAsia="Times New Roman" w:hAnsi="Arial" w:cs="Arial"/>
        </w:rPr>
      </w:pPr>
    </w:p>
    <w:p w:rsidR="004350E1" w:rsidRPr="004350E1" w:rsidRDefault="004350E1" w:rsidP="004350E1">
      <w:pPr>
        <w:spacing w:after="200" w:line="276" w:lineRule="auto"/>
        <w:ind w:left="720"/>
        <w:rPr>
          <w:rFonts w:ascii="Arial" w:eastAsia="Times New Roman" w:hAnsi="Arial" w:cs="Arial"/>
        </w:rPr>
      </w:pPr>
      <w:r w:rsidRPr="004350E1">
        <w:rPr>
          <w:rFonts w:ascii="Arial" w:eastAsia="Times New Roman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0E1" w:rsidRPr="004350E1" w:rsidRDefault="004350E1" w:rsidP="004350E1">
      <w:pPr>
        <w:spacing w:after="200" w:line="276" w:lineRule="auto"/>
        <w:rPr>
          <w:rFonts w:ascii="Arial" w:eastAsia="Times New Roman" w:hAnsi="Arial" w:cs="Arial"/>
          <w:b/>
        </w:rPr>
      </w:pPr>
    </w:p>
    <w:p w:rsidR="004350E1" w:rsidRPr="004350E1" w:rsidRDefault="004350E1" w:rsidP="004350E1">
      <w:pPr>
        <w:spacing w:after="200" w:line="276" w:lineRule="auto"/>
        <w:rPr>
          <w:rFonts w:ascii="Arial" w:eastAsia="Times New Roman" w:hAnsi="Arial" w:cs="Arial"/>
          <w:b/>
        </w:rPr>
      </w:pPr>
      <w:r w:rsidRPr="004350E1">
        <w:rPr>
          <w:rFonts w:ascii="Arial" w:eastAsia="Times New Roman" w:hAnsi="Arial" w:cs="Arial"/>
          <w:b/>
        </w:rPr>
        <w:t>Ocena końcowa: ……………………………</w:t>
      </w:r>
    </w:p>
    <w:p w:rsidR="004350E1" w:rsidRPr="004350E1" w:rsidRDefault="004350E1" w:rsidP="004350E1">
      <w:pPr>
        <w:spacing w:after="200" w:line="276" w:lineRule="auto"/>
        <w:ind w:left="720"/>
        <w:jc w:val="both"/>
        <w:rPr>
          <w:rFonts w:ascii="Arial" w:eastAsia="Times New Roman" w:hAnsi="Arial" w:cs="Arial"/>
        </w:rPr>
      </w:pPr>
    </w:p>
    <w:p w:rsidR="004350E1" w:rsidRPr="004350E1" w:rsidRDefault="004350E1" w:rsidP="004350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 xml:space="preserve">…………………….., dnia ………………                 ………………………………….   </w:t>
      </w:r>
    </w:p>
    <w:p w:rsidR="004350E1" w:rsidRPr="004350E1" w:rsidRDefault="004350E1" w:rsidP="004350E1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4350E1">
        <w:rPr>
          <w:rFonts w:ascii="Arial" w:eastAsia="Times New Roman" w:hAnsi="Arial" w:cs="Arial"/>
          <w:lang w:eastAsia="pl-PL"/>
        </w:rPr>
        <w:t>Podpis opiekuna praktyki w Uczelni</w:t>
      </w:r>
    </w:p>
    <w:p w:rsidR="004350E1" w:rsidRPr="004350E1" w:rsidRDefault="004350E1" w:rsidP="004350E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4350E1" w:rsidRPr="004350E1" w:rsidRDefault="004350E1" w:rsidP="004350E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016E9B" w:rsidRPr="004350E1" w:rsidRDefault="00016E9B" w:rsidP="004350E1"/>
    <w:sectPr w:rsidR="00016E9B" w:rsidRPr="004350E1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78"/>
    <w:rsid w:val="00016E9B"/>
    <w:rsid w:val="003D170F"/>
    <w:rsid w:val="004350E1"/>
    <w:rsid w:val="007F4B1C"/>
    <w:rsid w:val="00A83078"/>
    <w:rsid w:val="00C80F76"/>
    <w:rsid w:val="00F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BCA2"/>
  <w15:chartTrackingRefBased/>
  <w15:docId w15:val="{9D12713B-3DBD-4BD5-9A44-513C2AB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Renata Matysiuk</cp:lastModifiedBy>
  <cp:revision>4</cp:revision>
  <dcterms:created xsi:type="dcterms:W3CDTF">2024-12-20T13:33:00Z</dcterms:created>
  <dcterms:modified xsi:type="dcterms:W3CDTF">2024-12-20T15:03:00Z</dcterms:modified>
</cp:coreProperties>
</file>